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BD2" w:rsidRDefault="00237BD2">
      <w:pPr>
        <w:spacing w:line="480" w:lineRule="exact"/>
        <w:jc w:val="center"/>
        <w:rPr>
          <w:rFonts w:ascii="宋体" w:cs="Times New Roman"/>
          <w:b/>
          <w:bCs/>
          <w:sz w:val="30"/>
          <w:szCs w:val="30"/>
        </w:rPr>
      </w:pPr>
      <w:r>
        <w:rPr>
          <w:rFonts w:ascii="宋体" w:hAnsi="宋体" w:cs="宋体"/>
          <w:b/>
          <w:bCs/>
          <w:sz w:val="30"/>
          <w:szCs w:val="30"/>
        </w:rPr>
        <w:t>2016</w:t>
      </w:r>
      <w:r>
        <w:rPr>
          <w:rFonts w:ascii="宋体" w:hAnsi="宋体" w:cs="宋体" w:hint="eastAsia"/>
          <w:b/>
          <w:bCs/>
          <w:sz w:val="30"/>
          <w:szCs w:val="30"/>
        </w:rPr>
        <w:t>年湖南农业大学硕士招生自命题科目试题</w:t>
      </w:r>
    </w:p>
    <w:p w:rsidR="00237BD2" w:rsidRDefault="00237BD2">
      <w:pPr>
        <w:rPr>
          <w:rFonts w:ascii="宋体" w:cs="Times New Roman"/>
          <w:b/>
          <w:bCs/>
          <w:spacing w:val="-12"/>
          <w:sz w:val="24"/>
          <w:szCs w:val="24"/>
          <w:u w:val="single"/>
        </w:rPr>
      </w:pPr>
      <w:r>
        <w:rPr>
          <w:rFonts w:ascii="宋体" w:hAnsi="宋体" w:cs="宋体" w:hint="eastAsia"/>
          <w:b/>
          <w:bCs/>
          <w:spacing w:val="-12"/>
          <w:sz w:val="24"/>
          <w:szCs w:val="24"/>
        </w:rPr>
        <w:t>科目名称及代码：</w:t>
      </w:r>
      <w:r>
        <w:rPr>
          <w:rFonts w:ascii="宋体" w:hAnsi="宋体" w:cs="宋体"/>
          <w:b/>
          <w:bCs/>
          <w:spacing w:val="-12"/>
          <w:sz w:val="24"/>
          <w:szCs w:val="24"/>
          <w:u w:val="single"/>
        </w:rPr>
        <w:t xml:space="preserve"> </w:t>
      </w:r>
      <w:r>
        <w:rPr>
          <w:rFonts w:ascii="宋体" w:hAnsi="宋体" w:cs="宋体"/>
          <w:b/>
          <w:bCs/>
          <w:sz w:val="24"/>
          <w:szCs w:val="24"/>
          <w:u w:val="single"/>
        </w:rPr>
        <w:t xml:space="preserve"> </w:t>
      </w:r>
      <w:r>
        <w:rPr>
          <w:rFonts w:ascii="宋体" w:hAnsi="宋体" w:cs="宋体" w:hint="eastAsia"/>
          <w:b/>
          <w:bCs/>
          <w:sz w:val="24"/>
          <w:szCs w:val="24"/>
          <w:u w:val="single"/>
        </w:rPr>
        <w:t>农村科技服务与管理</w:t>
      </w:r>
      <w:r>
        <w:rPr>
          <w:rFonts w:ascii="宋体" w:hAnsi="宋体" w:cs="宋体"/>
          <w:b/>
          <w:bCs/>
          <w:sz w:val="24"/>
          <w:szCs w:val="24"/>
          <w:u w:val="single"/>
        </w:rPr>
        <w:t xml:space="preserve">  837                   </w:t>
      </w:r>
    </w:p>
    <w:p w:rsidR="00237BD2" w:rsidRDefault="00237BD2">
      <w:pPr>
        <w:rPr>
          <w:rFonts w:ascii="宋体" w:cs="Times New Roman"/>
          <w:b/>
          <w:bCs/>
          <w:spacing w:val="-12"/>
          <w:sz w:val="24"/>
          <w:szCs w:val="24"/>
          <w:u w:val="single"/>
        </w:rPr>
      </w:pPr>
      <w:r>
        <w:rPr>
          <w:rFonts w:ascii="宋体" w:hAnsi="宋体" w:cs="宋体" w:hint="eastAsia"/>
          <w:b/>
          <w:bCs/>
          <w:spacing w:val="-12"/>
          <w:sz w:val="24"/>
          <w:szCs w:val="24"/>
        </w:rPr>
        <w:t>适用专业（领域）：</w:t>
      </w:r>
      <w:r>
        <w:rPr>
          <w:rFonts w:ascii="宋体" w:hAnsi="宋体" w:cs="宋体"/>
          <w:b/>
          <w:bCs/>
          <w:spacing w:val="-12"/>
          <w:sz w:val="24"/>
          <w:szCs w:val="24"/>
          <w:u w:val="single"/>
        </w:rPr>
        <w:t xml:space="preserve"> </w:t>
      </w:r>
      <w:r>
        <w:rPr>
          <w:rFonts w:ascii="宋体" w:hAnsi="宋体" w:cs="宋体" w:hint="eastAsia"/>
          <w:b/>
          <w:bCs/>
          <w:sz w:val="24"/>
          <w:szCs w:val="24"/>
          <w:u w:val="single"/>
        </w:rPr>
        <w:t>农业硕士农业科技组织与服务领域</w:t>
      </w:r>
      <w:r>
        <w:rPr>
          <w:rFonts w:ascii="宋体" w:hAnsi="宋体" w:cs="宋体"/>
          <w:b/>
          <w:bCs/>
          <w:spacing w:val="-12"/>
          <w:sz w:val="24"/>
          <w:szCs w:val="24"/>
          <w:u w:val="single"/>
        </w:rPr>
        <w:t xml:space="preserve">            </w:t>
      </w:r>
    </w:p>
    <w:p w:rsidR="00237BD2" w:rsidRDefault="00237BD2">
      <w:pPr>
        <w:rPr>
          <w:rFonts w:ascii="宋体" w:cs="Times New Roman"/>
          <w:b/>
          <w:bCs/>
          <w:spacing w:val="-12"/>
          <w:sz w:val="24"/>
          <w:szCs w:val="24"/>
          <w:u w:val="single"/>
        </w:rPr>
      </w:pPr>
      <w:r>
        <w:rPr>
          <w:rFonts w:ascii="宋体" w:hAnsi="宋体" w:cs="宋体" w:hint="eastAsia"/>
          <w:b/>
          <w:bCs/>
          <w:spacing w:val="-12"/>
          <w:sz w:val="24"/>
          <w:szCs w:val="24"/>
        </w:rPr>
        <w:t>考生需带的工具：</w:t>
      </w:r>
      <w:r>
        <w:rPr>
          <w:rFonts w:ascii="宋体" w:hAnsi="宋体" w:cs="宋体"/>
          <w:b/>
          <w:bCs/>
          <w:spacing w:val="-12"/>
          <w:sz w:val="24"/>
          <w:szCs w:val="24"/>
        </w:rPr>
        <w:t xml:space="preserve"> </w:t>
      </w:r>
      <w:r>
        <w:rPr>
          <w:rFonts w:ascii="宋体" w:hAnsi="宋体" w:cs="宋体"/>
          <w:b/>
          <w:bCs/>
          <w:spacing w:val="-12"/>
          <w:sz w:val="24"/>
          <w:szCs w:val="24"/>
          <w:u w:val="single"/>
        </w:rPr>
        <w:t xml:space="preserve">                                 </w:t>
      </w:r>
    </w:p>
    <w:p w:rsidR="00237BD2" w:rsidRDefault="00237BD2" w:rsidP="004D7780">
      <w:pPr>
        <w:spacing w:line="240" w:lineRule="atLeast"/>
        <w:ind w:leftChars="85" w:left="31680" w:rightChars="22" w:right="31680"/>
        <w:rPr>
          <w:rFonts w:ascii="宋体" w:cs="Times New Roman"/>
          <w:spacing w:val="-12"/>
        </w:rPr>
      </w:pPr>
      <w:r>
        <w:rPr>
          <w:rFonts w:ascii="宋体" w:hAnsi="宋体" w:cs="宋体" w:hint="eastAsia"/>
          <w:spacing w:val="-12"/>
        </w:rPr>
        <w:t>考生注意事项：①所有答案必须做在答题纸上，做在试题纸上一律无效；</w:t>
      </w:r>
    </w:p>
    <w:p w:rsidR="00237BD2" w:rsidRDefault="00237BD2" w:rsidP="004D7780">
      <w:pPr>
        <w:spacing w:line="240" w:lineRule="atLeast"/>
        <w:ind w:rightChars="22" w:right="31680" w:firstLineChars="800" w:firstLine="31680"/>
        <w:rPr>
          <w:rFonts w:ascii="宋体" w:cs="Times New Roman"/>
          <w:spacing w:val="-12"/>
        </w:rPr>
      </w:pPr>
      <w:r>
        <w:rPr>
          <w:rFonts w:ascii="宋体" w:hAnsi="宋体" w:cs="宋体" w:hint="eastAsia"/>
          <w:spacing w:val="-12"/>
        </w:rPr>
        <w:t>②按试题顺序答题，在答题纸上标明题目序号。</w:t>
      </w:r>
    </w:p>
    <w:p w:rsidR="00237BD2" w:rsidRDefault="00237BD2" w:rsidP="004D7780">
      <w:pPr>
        <w:spacing w:line="240" w:lineRule="atLeast"/>
        <w:ind w:rightChars="22" w:right="31680"/>
        <w:rPr>
          <w:rFonts w:ascii="宋体" w:cs="Times New Roman"/>
          <w:spacing w:val="-12"/>
        </w:rPr>
      </w:pPr>
      <w:r>
        <w:rPr>
          <w:rFonts w:ascii="宋体" w:hAnsi="宋体" w:cs="宋体"/>
          <w:spacing w:val="-12"/>
        </w:rPr>
        <w:t xml:space="preserve"> </w:t>
      </w:r>
    </w:p>
    <w:p w:rsidR="00237BD2" w:rsidRPr="005A70FF" w:rsidRDefault="00237BD2">
      <w:pPr>
        <w:numPr>
          <w:ilvl w:val="0"/>
          <w:numId w:val="1"/>
        </w:numPr>
        <w:adjustRightInd w:val="0"/>
        <w:snapToGrid w:val="0"/>
        <w:spacing w:line="500" w:lineRule="exact"/>
        <w:jc w:val="left"/>
        <w:rPr>
          <w:rFonts w:ascii="宋体" w:cs="Times New Roman"/>
          <w:b/>
          <w:bCs/>
        </w:rPr>
      </w:pPr>
      <w:r w:rsidRPr="005A70FF">
        <w:rPr>
          <w:rFonts w:ascii="宋体" w:hAnsi="宋体" w:cs="宋体" w:hint="eastAsia"/>
          <w:b/>
          <w:bCs/>
        </w:rPr>
        <w:t>名词解释（共计</w:t>
      </w:r>
      <w:r w:rsidRPr="005A70FF">
        <w:rPr>
          <w:rFonts w:ascii="宋体" w:hAnsi="宋体" w:cs="宋体"/>
          <w:b/>
          <w:bCs/>
        </w:rPr>
        <w:t>20</w:t>
      </w:r>
      <w:r w:rsidRPr="005A70FF">
        <w:rPr>
          <w:rFonts w:ascii="宋体" w:hAnsi="宋体" w:cs="宋体" w:hint="eastAsia"/>
          <w:b/>
          <w:bCs/>
        </w:rPr>
        <w:t>分，每小题</w:t>
      </w:r>
      <w:r w:rsidRPr="005A70FF">
        <w:rPr>
          <w:rFonts w:ascii="宋体" w:hAnsi="宋体" w:cs="宋体"/>
          <w:b/>
          <w:bCs/>
        </w:rPr>
        <w:t>5</w:t>
      </w:r>
      <w:r w:rsidRPr="005A70FF">
        <w:rPr>
          <w:rFonts w:ascii="宋体" w:hAnsi="宋体" w:cs="宋体" w:hint="eastAsia"/>
          <w:b/>
          <w:bCs/>
        </w:rPr>
        <w:t>分）</w:t>
      </w:r>
    </w:p>
    <w:p w:rsidR="00237BD2" w:rsidRPr="005A70FF" w:rsidRDefault="00237BD2">
      <w:pPr>
        <w:spacing w:line="500" w:lineRule="exact"/>
        <w:rPr>
          <w:rFonts w:ascii="宋体" w:cs="Times New Roman"/>
        </w:rPr>
      </w:pPr>
      <w:r w:rsidRPr="005A70FF">
        <w:rPr>
          <w:rFonts w:ascii="宋体" w:hAnsi="宋体" w:cs="宋体"/>
        </w:rPr>
        <w:t>1</w:t>
      </w:r>
      <w:r>
        <w:rPr>
          <w:rFonts w:ascii="宋体" w:hAnsi="宋体" w:cs="宋体" w:hint="eastAsia"/>
        </w:rPr>
        <w:t>、</w:t>
      </w:r>
      <w:r w:rsidRPr="005A70FF">
        <w:rPr>
          <w:rFonts w:ascii="宋体" w:hAnsi="宋体" w:cs="宋体" w:hint="eastAsia"/>
        </w:rPr>
        <w:t>农民学习行为的</w:t>
      </w:r>
      <w:r w:rsidRPr="005A70FF">
        <w:rPr>
          <w:rFonts w:ascii="宋体" w:hAnsi="宋体" w:cs="宋体"/>
        </w:rPr>
        <w:t>KASA</w:t>
      </w:r>
      <w:r w:rsidRPr="005A70FF">
        <w:rPr>
          <w:rFonts w:ascii="宋体" w:hAnsi="宋体" w:cs="宋体" w:hint="eastAsia"/>
        </w:rPr>
        <w:t>模式</w:t>
      </w:r>
    </w:p>
    <w:p w:rsidR="00237BD2" w:rsidRPr="005A70FF" w:rsidRDefault="00237BD2">
      <w:pPr>
        <w:spacing w:line="500" w:lineRule="exact"/>
        <w:rPr>
          <w:rFonts w:ascii="宋体" w:cs="Times New Roman"/>
        </w:rPr>
      </w:pPr>
      <w:r w:rsidRPr="005A70FF">
        <w:rPr>
          <w:rFonts w:ascii="宋体" w:hAnsi="宋体" w:cs="宋体"/>
        </w:rPr>
        <w:t>2</w:t>
      </w:r>
      <w:r w:rsidRPr="005A70FF">
        <w:rPr>
          <w:rFonts w:ascii="宋体" w:hAnsi="宋体" w:cs="宋体" w:hint="eastAsia"/>
        </w:rPr>
        <w:t>、农村科技人力资源</w:t>
      </w:r>
    </w:p>
    <w:p w:rsidR="00237BD2" w:rsidRPr="005A70FF" w:rsidRDefault="00237BD2" w:rsidP="00191CB0">
      <w:pPr>
        <w:pStyle w:val="ListParagraph1"/>
        <w:spacing w:line="500" w:lineRule="exact"/>
        <w:ind w:firstLineChars="0" w:firstLine="0"/>
        <w:rPr>
          <w:rFonts w:ascii="宋体" w:cs="Times New Roman"/>
        </w:rPr>
      </w:pPr>
      <w:r>
        <w:rPr>
          <w:rFonts w:ascii="宋体" w:hAnsi="宋体" w:cs="宋体"/>
        </w:rPr>
        <w:t>3</w:t>
      </w:r>
      <w:r>
        <w:rPr>
          <w:rFonts w:ascii="宋体" w:hAnsi="宋体" w:cs="宋体" w:hint="eastAsia"/>
        </w:rPr>
        <w:t>、</w:t>
      </w:r>
      <w:r w:rsidRPr="005A70FF">
        <w:rPr>
          <w:rFonts w:ascii="宋体" w:hAnsi="宋体" w:cs="宋体" w:hint="eastAsia"/>
        </w:rPr>
        <w:t>农村科研条件资源配置</w:t>
      </w:r>
    </w:p>
    <w:p w:rsidR="00237BD2" w:rsidRPr="005A70FF" w:rsidRDefault="00237BD2" w:rsidP="00191CB0">
      <w:pPr>
        <w:pStyle w:val="ListParagraph1"/>
        <w:spacing w:line="500" w:lineRule="exact"/>
        <w:ind w:firstLineChars="0" w:firstLine="0"/>
        <w:rPr>
          <w:rFonts w:ascii="宋体" w:cs="Times New Roman"/>
        </w:rPr>
      </w:pPr>
      <w:r>
        <w:rPr>
          <w:rFonts w:ascii="宋体" w:hAnsi="宋体" w:cs="宋体"/>
        </w:rPr>
        <w:t>4</w:t>
      </w:r>
      <w:r>
        <w:rPr>
          <w:rFonts w:ascii="宋体" w:hAnsi="宋体" w:cs="宋体" w:hint="eastAsia"/>
        </w:rPr>
        <w:t>、</w:t>
      </w:r>
      <w:r w:rsidRPr="005A70FF">
        <w:rPr>
          <w:rFonts w:ascii="宋体" w:hAnsi="宋体" w:cs="宋体" w:hint="eastAsia"/>
        </w:rPr>
        <w:t>盈利性农村科技成果转化与推广活动</w:t>
      </w:r>
    </w:p>
    <w:p w:rsidR="00237BD2" w:rsidRPr="005A70FF" w:rsidRDefault="00237BD2">
      <w:pPr>
        <w:spacing w:line="500" w:lineRule="exact"/>
        <w:rPr>
          <w:rFonts w:ascii="宋体" w:cs="Times New Roman"/>
        </w:rPr>
      </w:pPr>
      <w:r w:rsidRPr="005A70FF">
        <w:rPr>
          <w:rFonts w:ascii="宋体" w:hAnsi="宋体" w:cs="宋体"/>
        </w:rPr>
        <w:t xml:space="preserve"> </w:t>
      </w:r>
    </w:p>
    <w:p w:rsidR="00237BD2" w:rsidRPr="005A70FF" w:rsidRDefault="00237BD2">
      <w:pPr>
        <w:spacing w:line="500" w:lineRule="exact"/>
        <w:rPr>
          <w:rFonts w:ascii="宋体" w:cs="Times New Roman"/>
          <w:b/>
          <w:bCs/>
        </w:rPr>
      </w:pPr>
      <w:r w:rsidRPr="005A70FF">
        <w:rPr>
          <w:rFonts w:ascii="宋体" w:hAnsi="宋体" w:cs="宋体" w:hint="eastAsia"/>
          <w:b/>
          <w:bCs/>
        </w:rPr>
        <w:t>二、简答题（共计</w:t>
      </w:r>
      <w:r w:rsidRPr="005A70FF">
        <w:rPr>
          <w:rFonts w:ascii="宋体" w:hAnsi="宋体" w:cs="宋体"/>
          <w:b/>
          <w:bCs/>
        </w:rPr>
        <w:t>50</w:t>
      </w:r>
      <w:r w:rsidRPr="005A70FF">
        <w:rPr>
          <w:rFonts w:ascii="宋体" w:hAnsi="宋体" w:cs="宋体" w:hint="eastAsia"/>
          <w:b/>
          <w:bCs/>
        </w:rPr>
        <w:t>分，每小题</w:t>
      </w:r>
      <w:r w:rsidRPr="005A70FF">
        <w:rPr>
          <w:rFonts w:ascii="宋体" w:hAnsi="宋体" w:cs="宋体"/>
          <w:b/>
          <w:bCs/>
        </w:rPr>
        <w:t>10</w:t>
      </w:r>
      <w:r w:rsidRPr="005A70FF">
        <w:rPr>
          <w:rFonts w:ascii="宋体" w:hAnsi="宋体" w:cs="宋体" w:hint="eastAsia"/>
          <w:b/>
          <w:bCs/>
        </w:rPr>
        <w:t>分）</w:t>
      </w:r>
    </w:p>
    <w:p w:rsidR="00237BD2" w:rsidRPr="005A70FF" w:rsidRDefault="00237BD2">
      <w:pPr>
        <w:spacing w:line="500" w:lineRule="exact"/>
        <w:rPr>
          <w:rFonts w:ascii="宋体" w:cs="Times New Roman"/>
        </w:rPr>
      </w:pPr>
      <w:r w:rsidRPr="005A70FF">
        <w:rPr>
          <w:rFonts w:ascii="宋体" w:hAnsi="宋体" w:cs="宋体"/>
        </w:rPr>
        <w:t>1</w:t>
      </w:r>
      <w:r w:rsidRPr="005A70FF">
        <w:rPr>
          <w:rFonts w:ascii="宋体" w:hAnsi="宋体" w:cs="宋体" w:hint="eastAsia"/>
        </w:rPr>
        <w:t>、简述农业科技服务与管理推广模式的基本类型。</w:t>
      </w:r>
    </w:p>
    <w:p w:rsidR="00237BD2" w:rsidRPr="005A70FF" w:rsidRDefault="00237BD2">
      <w:pPr>
        <w:spacing w:line="500" w:lineRule="exact"/>
        <w:rPr>
          <w:rFonts w:ascii="宋体" w:cs="Times New Roman"/>
        </w:rPr>
      </w:pPr>
      <w:r w:rsidRPr="005A70FF">
        <w:rPr>
          <w:rFonts w:ascii="宋体" w:hAnsi="宋体" w:cs="宋体"/>
        </w:rPr>
        <w:t>2</w:t>
      </w:r>
      <w:r w:rsidRPr="005A70FF">
        <w:rPr>
          <w:rFonts w:ascii="宋体" w:hAnsi="宋体" w:cs="宋体" w:hint="eastAsia"/>
        </w:rPr>
        <w:t>、简述对于农村科技推广人员的培训主要有哪些途径？</w:t>
      </w:r>
    </w:p>
    <w:p w:rsidR="00237BD2" w:rsidRPr="005A70FF" w:rsidRDefault="00237BD2">
      <w:pPr>
        <w:spacing w:line="500" w:lineRule="exact"/>
        <w:rPr>
          <w:rFonts w:ascii="宋体" w:cs="Times New Roman"/>
        </w:rPr>
      </w:pPr>
      <w:r w:rsidRPr="005A70FF">
        <w:rPr>
          <w:rFonts w:ascii="宋体" w:hAnsi="宋体" w:cs="宋体"/>
        </w:rPr>
        <w:t>3</w:t>
      </w:r>
      <w:r w:rsidRPr="005A70FF">
        <w:rPr>
          <w:rFonts w:ascii="宋体" w:hAnsi="宋体" w:cs="宋体" w:hint="eastAsia"/>
        </w:rPr>
        <w:t>、简述农村科技资金的内涵及其基本特点。</w:t>
      </w:r>
    </w:p>
    <w:p w:rsidR="00237BD2" w:rsidRPr="005A70FF" w:rsidRDefault="00237BD2">
      <w:pPr>
        <w:pStyle w:val="ListParagraph1"/>
        <w:spacing w:line="500" w:lineRule="exact"/>
        <w:ind w:firstLineChars="0" w:firstLine="0"/>
        <w:rPr>
          <w:rFonts w:ascii="宋体" w:cs="Times New Roman"/>
        </w:rPr>
      </w:pPr>
      <w:r w:rsidRPr="005A70FF">
        <w:rPr>
          <w:rFonts w:ascii="宋体" w:hAnsi="宋体" w:cs="宋体"/>
        </w:rPr>
        <w:t>4</w:t>
      </w:r>
      <w:r w:rsidRPr="005A70FF">
        <w:rPr>
          <w:rFonts w:ascii="宋体" w:hAnsi="宋体" w:cs="宋体" w:hint="eastAsia"/>
        </w:rPr>
        <w:t>、简述农村科技项目招标应遵循哪些原则？</w:t>
      </w:r>
    </w:p>
    <w:p w:rsidR="00237BD2" w:rsidRPr="005A70FF" w:rsidRDefault="00237BD2">
      <w:pPr>
        <w:spacing w:line="500" w:lineRule="exact"/>
        <w:rPr>
          <w:rFonts w:ascii="宋体" w:cs="Times New Roman"/>
        </w:rPr>
      </w:pPr>
      <w:r w:rsidRPr="005A70FF">
        <w:rPr>
          <w:rFonts w:ascii="宋体" w:hAnsi="宋体" w:cs="宋体"/>
        </w:rPr>
        <w:t>5</w:t>
      </w:r>
      <w:r w:rsidRPr="005A70FF">
        <w:rPr>
          <w:rFonts w:ascii="宋体" w:hAnsi="宋体" w:cs="宋体" w:hint="eastAsia"/>
        </w:rPr>
        <w:t>、简述农村科技成果转化与推广的政策体系要落实哪些基本要求？</w:t>
      </w:r>
    </w:p>
    <w:p w:rsidR="00237BD2" w:rsidRPr="005A70FF" w:rsidRDefault="00237BD2">
      <w:pPr>
        <w:spacing w:line="500" w:lineRule="exact"/>
        <w:rPr>
          <w:rFonts w:ascii="宋体" w:cs="Times New Roman"/>
        </w:rPr>
      </w:pPr>
      <w:r w:rsidRPr="005A70FF">
        <w:rPr>
          <w:rFonts w:ascii="宋体" w:hAnsi="宋体" w:cs="宋体"/>
        </w:rPr>
        <w:t xml:space="preserve"> </w:t>
      </w:r>
    </w:p>
    <w:p w:rsidR="00237BD2" w:rsidRPr="005A70FF" w:rsidRDefault="00237BD2">
      <w:pPr>
        <w:adjustRightInd w:val="0"/>
        <w:snapToGrid w:val="0"/>
        <w:spacing w:line="360" w:lineRule="auto"/>
        <w:jc w:val="left"/>
        <w:rPr>
          <w:rFonts w:ascii="宋体" w:cs="Times New Roman"/>
          <w:b/>
          <w:bCs/>
        </w:rPr>
      </w:pPr>
      <w:r w:rsidRPr="005A70FF">
        <w:rPr>
          <w:rFonts w:ascii="宋体" w:hAnsi="宋体" w:cs="宋体" w:hint="eastAsia"/>
          <w:b/>
          <w:bCs/>
        </w:rPr>
        <w:t>三、论述题（共计</w:t>
      </w:r>
      <w:r w:rsidRPr="005A70FF">
        <w:rPr>
          <w:rFonts w:ascii="宋体" w:hAnsi="宋体" w:cs="宋体"/>
          <w:b/>
          <w:bCs/>
        </w:rPr>
        <w:t>80</w:t>
      </w:r>
      <w:r w:rsidRPr="005A70FF">
        <w:rPr>
          <w:rFonts w:ascii="宋体" w:hAnsi="宋体" w:cs="宋体" w:hint="eastAsia"/>
          <w:b/>
          <w:bCs/>
        </w:rPr>
        <w:t>分，每小题</w:t>
      </w:r>
      <w:r w:rsidRPr="005A70FF">
        <w:rPr>
          <w:rFonts w:ascii="宋体" w:hAnsi="宋体" w:cs="宋体"/>
          <w:b/>
          <w:bCs/>
        </w:rPr>
        <w:t>40</w:t>
      </w:r>
      <w:r w:rsidRPr="005A70FF">
        <w:rPr>
          <w:rFonts w:ascii="宋体" w:hAnsi="宋体" w:cs="宋体" w:hint="eastAsia"/>
          <w:b/>
          <w:bCs/>
        </w:rPr>
        <w:t>分）</w:t>
      </w:r>
    </w:p>
    <w:p w:rsidR="00237BD2" w:rsidRPr="005A70FF" w:rsidRDefault="00237BD2">
      <w:pPr>
        <w:spacing w:line="500" w:lineRule="exact"/>
        <w:rPr>
          <w:rFonts w:ascii="宋体" w:cs="Times New Roman"/>
        </w:rPr>
      </w:pPr>
      <w:r w:rsidRPr="005A70FF">
        <w:rPr>
          <w:rFonts w:ascii="宋体" w:hAnsi="宋体" w:cs="宋体"/>
        </w:rPr>
        <w:t>1</w:t>
      </w:r>
      <w:r w:rsidRPr="005A70FF">
        <w:rPr>
          <w:rFonts w:ascii="宋体" w:hAnsi="宋体" w:cs="宋体" w:hint="eastAsia"/>
        </w:rPr>
        <w:t>、请结合实际谈谈我国在农村科技资金筹措方面面临的困境及其解决办法。</w:t>
      </w:r>
    </w:p>
    <w:p w:rsidR="00237BD2" w:rsidRPr="005A70FF" w:rsidRDefault="00237BD2" w:rsidP="005A70FF">
      <w:pPr>
        <w:numPr>
          <w:ilvl w:val="0"/>
          <w:numId w:val="3"/>
        </w:numPr>
        <w:spacing w:line="500" w:lineRule="exact"/>
        <w:rPr>
          <w:rFonts w:cs="Times New Roman"/>
        </w:rPr>
      </w:pPr>
      <w:r w:rsidRPr="005A70FF">
        <w:rPr>
          <w:rFonts w:cs="宋体" w:hint="eastAsia"/>
        </w:rPr>
        <w:t>中国是农业大国，农业现代化是国家现代化的基础</w:t>
      </w:r>
      <w:r w:rsidRPr="005A70FF">
        <w:rPr>
          <w:rFonts w:ascii="宋体" w:hAnsi="宋体" w:cs="宋体" w:hint="eastAsia"/>
          <w:color w:val="333333"/>
        </w:rPr>
        <w:t>。</w:t>
      </w:r>
      <w:r w:rsidRPr="005A70FF">
        <w:rPr>
          <w:rFonts w:ascii="宋体" w:hAnsi="宋体" w:cs="宋体"/>
        </w:rPr>
        <w:t>2015</w:t>
      </w:r>
      <w:r w:rsidRPr="005A70FF">
        <w:rPr>
          <w:rFonts w:ascii="宋体" w:hAnsi="宋体" w:cs="宋体" w:hint="eastAsia"/>
        </w:rPr>
        <w:t>年</w:t>
      </w:r>
      <w:r w:rsidRPr="005A70FF">
        <w:rPr>
          <w:rFonts w:ascii="宋体" w:hAnsi="宋体" w:cs="宋体" w:hint="eastAsia"/>
          <w:kern w:val="0"/>
        </w:rPr>
        <w:t>中央</w:t>
      </w:r>
      <w:r w:rsidRPr="005A70FF">
        <w:rPr>
          <w:rFonts w:ascii="宋体" w:hAnsi="宋体" w:cs="宋体"/>
          <w:kern w:val="0"/>
        </w:rPr>
        <w:t>1</w:t>
      </w:r>
      <w:r w:rsidRPr="005A70FF">
        <w:rPr>
          <w:rFonts w:ascii="宋体" w:hAnsi="宋体" w:cs="宋体" w:hint="eastAsia"/>
          <w:kern w:val="0"/>
        </w:rPr>
        <w:t>号文</w:t>
      </w:r>
      <w:r>
        <w:rPr>
          <w:rFonts w:ascii="宋体" w:hAnsi="宋体" w:cs="宋体"/>
          <w:kern w:val="0"/>
        </w:rPr>
        <w:t xml:space="preserve">    </w:t>
      </w:r>
      <w:r w:rsidRPr="005A70FF">
        <w:rPr>
          <w:rFonts w:ascii="宋体" w:hAnsi="宋体" w:cs="宋体" w:hint="eastAsia"/>
          <w:kern w:val="0"/>
        </w:rPr>
        <w:t>件《关于加大改革创新力度加快农业现代化建设的若干意见》强调了通过农业科技创新驱动现代农业发展的重要性。请结合实际谈谈农业知识产权保护对于现代农业发展的支撑作用。</w:t>
      </w:r>
    </w:p>
    <w:sectPr w:rsidR="00237BD2" w:rsidRPr="005A70FF" w:rsidSect="005A70FF">
      <w:footerReference w:type="default" r:id="rId7"/>
      <w:pgSz w:w="10427" w:h="14731" w:code="263"/>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BD2" w:rsidRDefault="00237BD2">
      <w:pPr>
        <w:rPr>
          <w:rFonts w:cs="Times New Roman"/>
        </w:rPr>
      </w:pPr>
      <w:r>
        <w:rPr>
          <w:rFonts w:cs="Times New Roman"/>
        </w:rPr>
        <w:separator/>
      </w:r>
    </w:p>
  </w:endnote>
  <w:endnote w:type="continuationSeparator" w:id="0">
    <w:p w:rsidR="00237BD2" w:rsidRDefault="00237BD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BD2" w:rsidRDefault="00237BD2" w:rsidP="005A70FF">
    <w:pPr>
      <w:pStyle w:val="Footer"/>
      <w:ind w:right="360"/>
      <w:jc w:val="center"/>
      <w:rPr>
        <w:rFonts w:cs="Times New Roman"/>
      </w:rPr>
    </w:pPr>
    <w:r>
      <w:rPr>
        <w:rFonts w:cs="宋体" w:hint="eastAsia"/>
        <w:kern w:val="0"/>
      </w:rPr>
      <w:t>第</w:t>
    </w:r>
    <w:r>
      <w:rPr>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Pr>
        <w:kern w:val="0"/>
      </w:rPr>
      <w:t xml:space="preserve"> </w:t>
    </w:r>
    <w:r>
      <w:rPr>
        <w:kern w:val="0"/>
      </w:rPr>
      <w:fldChar w:fldCharType="begin"/>
    </w:r>
    <w:r>
      <w:rPr>
        <w:kern w:val="0"/>
      </w:rPr>
      <w:instrText xml:space="preserve"> NUMPAGES </w:instrText>
    </w:r>
    <w:r>
      <w:rPr>
        <w:kern w:val="0"/>
      </w:rPr>
      <w:fldChar w:fldCharType="separate"/>
    </w:r>
    <w:r>
      <w:rPr>
        <w:noProof/>
        <w:kern w:val="0"/>
      </w:rPr>
      <w:t>1</w:t>
    </w:r>
    <w:r>
      <w:rPr>
        <w:kern w:val="0"/>
      </w:rPr>
      <w:fldChar w:fldCharType="end"/>
    </w:r>
    <w:r>
      <w:rPr>
        <w:kern w:val="0"/>
      </w:rPr>
      <w:t xml:space="preserve"> </w:t>
    </w:r>
    <w:r>
      <w:rPr>
        <w:rFonts w:cs="宋体" w:hint="eastAsia"/>
        <w:kern w:val="0"/>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BD2" w:rsidRDefault="00237BD2">
      <w:pPr>
        <w:rPr>
          <w:rFonts w:cs="Times New Roman"/>
        </w:rPr>
      </w:pPr>
      <w:r>
        <w:rPr>
          <w:rFonts w:cs="Times New Roman"/>
        </w:rPr>
        <w:separator/>
      </w:r>
    </w:p>
  </w:footnote>
  <w:footnote w:type="continuationSeparator" w:id="0">
    <w:p w:rsidR="00237BD2" w:rsidRDefault="00237BD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EA3E2"/>
    <w:multiLevelType w:val="singleLevel"/>
    <w:tmpl w:val="564EA3E2"/>
    <w:lvl w:ilvl="0">
      <w:start w:val="2"/>
      <w:numFmt w:val="decimal"/>
      <w:suff w:val="nothing"/>
      <w:lvlText w:val="%1、"/>
      <w:lvlJc w:val="left"/>
    </w:lvl>
  </w:abstractNum>
  <w:abstractNum w:abstractNumId="1">
    <w:nsid w:val="564EC5DC"/>
    <w:multiLevelType w:val="multilevel"/>
    <w:tmpl w:val="564EC5DC"/>
    <w:lvl w:ilvl="0">
      <w:start w:val="1"/>
      <w:numFmt w:val="chineseCounting"/>
      <w:suff w:val="nothing"/>
      <w:lvlText w:val="%1、"/>
      <w:lvlJc w:val="left"/>
      <w:rPr>
        <w:rFonts w:ascii="Times New Roman" w:hAnsi="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657A4F64"/>
    <w:multiLevelType w:val="multilevel"/>
    <w:tmpl w:val="657A4F64"/>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78D"/>
    <w:rsid w:val="00191CB0"/>
    <w:rsid w:val="001C3F80"/>
    <w:rsid w:val="00237BD2"/>
    <w:rsid w:val="002B7C6D"/>
    <w:rsid w:val="003D2E74"/>
    <w:rsid w:val="00440A71"/>
    <w:rsid w:val="00446664"/>
    <w:rsid w:val="004D7780"/>
    <w:rsid w:val="004D7DF5"/>
    <w:rsid w:val="00573FC4"/>
    <w:rsid w:val="005A70FF"/>
    <w:rsid w:val="005E7342"/>
    <w:rsid w:val="005F7D5C"/>
    <w:rsid w:val="0067228F"/>
    <w:rsid w:val="006F1F9B"/>
    <w:rsid w:val="00726EB5"/>
    <w:rsid w:val="009529D5"/>
    <w:rsid w:val="00B039A8"/>
    <w:rsid w:val="00B4139C"/>
    <w:rsid w:val="00B72DE5"/>
    <w:rsid w:val="00B76B17"/>
    <w:rsid w:val="00C73475"/>
    <w:rsid w:val="00E65353"/>
    <w:rsid w:val="00E7078D"/>
    <w:rsid w:val="00FF6DC6"/>
    <w:rsid w:val="56796712"/>
    <w:rsid w:val="61242594"/>
    <w:rsid w:val="61C34724"/>
    <w:rsid w:val="69201E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B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726EB5"/>
    <w:pPr>
      <w:ind w:firstLineChars="200" w:firstLine="420"/>
    </w:pPr>
  </w:style>
  <w:style w:type="paragraph" w:styleId="Footer">
    <w:name w:val="footer"/>
    <w:basedOn w:val="Normal"/>
    <w:link w:val="FooterChar"/>
    <w:uiPriority w:val="99"/>
    <w:rsid w:val="005A70F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B374E"/>
    <w:rPr>
      <w:rFonts w:cs="Calibri"/>
      <w:sz w:val="18"/>
      <w:szCs w:val="18"/>
    </w:rPr>
  </w:style>
  <w:style w:type="character" w:styleId="PageNumber">
    <w:name w:val="page number"/>
    <w:basedOn w:val="DefaultParagraphFont"/>
    <w:uiPriority w:val="99"/>
    <w:rsid w:val="005A70FF"/>
  </w:style>
  <w:style w:type="paragraph" w:styleId="Header">
    <w:name w:val="header"/>
    <w:basedOn w:val="Normal"/>
    <w:link w:val="HeaderChar"/>
    <w:uiPriority w:val="99"/>
    <w:rsid w:val="005A70F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B374E"/>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89</Words>
  <Characters>513</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MC SYSTEM</cp:lastModifiedBy>
  <cp:revision>11</cp:revision>
  <cp:lastPrinted>2015-12-02T08:37:00Z</cp:lastPrinted>
  <dcterms:created xsi:type="dcterms:W3CDTF">2015-11-19T13:01:00Z</dcterms:created>
  <dcterms:modified xsi:type="dcterms:W3CDTF">2015-12-02T08:37:00Z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