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388" w:tblpY="470"/>
        <w:tblW w:w="0" w:type="auto"/>
        <w:tblLayout w:type="fixed"/>
        <w:tblLook w:val="0000"/>
      </w:tblPr>
      <w:tblGrid>
        <w:gridCol w:w="529"/>
        <w:gridCol w:w="529"/>
      </w:tblGrid>
      <w:tr w:rsidR="00D22ABB">
        <w:trPr>
          <w:cantSplit/>
          <w:trHeight w:val="11865"/>
        </w:trPr>
        <w:tc>
          <w:tcPr>
            <w:tcW w:w="529" w:type="dxa"/>
            <w:textDirection w:val="btLr"/>
          </w:tcPr>
          <w:p w:rsidR="00D22ABB" w:rsidRDefault="00D22ABB">
            <w:pPr>
              <w:ind w:left="181"/>
              <w:rPr>
                <w:rFonts w:ascii="Times" w:hAnsi="Times"/>
                <w:spacing w:val="32"/>
                <w:sz w:val="18"/>
              </w:rPr>
            </w:pPr>
            <w:bookmarkStart w:id="0" w:name="_GoBack"/>
            <w:bookmarkEnd w:id="0"/>
            <w:r>
              <w:rPr>
                <w:rFonts w:ascii="Times" w:hAnsi="Times" w:hint="eastAsia"/>
                <w:spacing w:val="32"/>
                <w:sz w:val="18"/>
              </w:rPr>
              <w:t>姓名：</w:t>
            </w:r>
            <w:r>
              <w:rPr>
                <w:rFonts w:ascii="Times" w:hAnsi="Times" w:hint="eastAsia"/>
                <w:spacing w:val="32"/>
                <w:sz w:val="18"/>
                <w:u w:val="thick"/>
              </w:rPr>
              <w:t xml:space="preserve">　　　　　　　</w:t>
            </w:r>
            <w:r>
              <w:rPr>
                <w:rFonts w:ascii="Times" w:hAnsi="Times" w:hint="eastAsia"/>
                <w:spacing w:val="32"/>
                <w:sz w:val="18"/>
              </w:rPr>
              <w:t>报考专业：</w:t>
            </w:r>
            <w:r>
              <w:rPr>
                <w:rFonts w:ascii="Times" w:hAnsi="Times" w:hint="eastAsia"/>
                <w:spacing w:val="32"/>
                <w:sz w:val="18"/>
                <w:u w:val="thick"/>
              </w:rPr>
              <w:t xml:space="preserve">　　　　　　　　　　　</w:t>
            </w:r>
            <w:r>
              <w:rPr>
                <w:rFonts w:ascii="Times" w:hAnsi="Times" w:hint="eastAsia"/>
                <w:spacing w:val="32"/>
                <w:sz w:val="18"/>
              </w:rPr>
              <w:t>准考证号码：</w:t>
            </w:r>
            <w:r>
              <w:rPr>
                <w:rFonts w:ascii="Times" w:hAnsi="Times" w:hint="eastAsia"/>
                <w:spacing w:val="32"/>
                <w:sz w:val="18"/>
                <w:u w:val="thick"/>
              </w:rPr>
              <w:t xml:space="preserve">　　　　　　　　　　　　　　　</w:t>
            </w:r>
          </w:p>
        </w:tc>
        <w:tc>
          <w:tcPr>
            <w:tcW w:w="529" w:type="dxa"/>
            <w:textDirection w:val="btLr"/>
          </w:tcPr>
          <w:p w:rsidR="00D22ABB" w:rsidRDefault="00D22ABB">
            <w:pPr>
              <w:ind w:left="113" w:right="113"/>
              <w:jc w:val="center"/>
              <w:rPr>
                <w:rFonts w:ascii="Times" w:hAnsi="Times"/>
                <w:spacing w:val="80"/>
                <w:sz w:val="18"/>
              </w:rPr>
            </w:pPr>
            <w:r>
              <w:rPr>
                <w:rFonts w:ascii="Times" w:hAnsi="Times" w:hint="eastAsia"/>
                <w:spacing w:val="80"/>
                <w:sz w:val="18"/>
              </w:rPr>
              <w:t>密封线内不要写题</w:t>
            </w:r>
          </w:p>
        </w:tc>
      </w:tr>
    </w:tbl>
    <w:p w:rsidR="001B1165" w:rsidRPr="001B1165" w:rsidRDefault="001B1165" w:rsidP="001B1165">
      <w:pPr>
        <w:rPr>
          <w:vanish/>
        </w:rPr>
      </w:pPr>
    </w:p>
    <w:tbl>
      <w:tblPr>
        <w:tblpPr w:leftFromText="180" w:rightFromText="180" w:vertAnchor="text" w:horzAnchor="margin" w:tblpXSpec="right" w:tblpY="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337"/>
      </w:tblGrid>
      <w:tr w:rsidR="00D22ABB" w:rsidTr="002C3ACA">
        <w:trPr>
          <w:trHeight w:val="1790"/>
        </w:trPr>
        <w:tc>
          <w:tcPr>
            <w:tcW w:w="8337" w:type="dxa"/>
          </w:tcPr>
          <w:p w:rsidR="00D22ABB" w:rsidRDefault="00C86123" w:rsidP="00833B99">
            <w:pPr>
              <w:jc w:val="center"/>
              <w:rPr>
                <w:rFonts w:ascii="黑体" w:eastAsia="黑体"/>
                <w:b/>
                <w:sz w:val="36"/>
              </w:rPr>
            </w:pPr>
            <w:r w:rsidRPr="00C86123">
              <w:rPr>
                <w:rFonts w:eastAsia="黑体"/>
                <w:sz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116.55pt;margin-top:-41.2pt;width:166.8pt;height:40.05pt;z-index:251657728">
                  <v:imagedata r:id="rId7" o:title=""/>
                  <w10:wrap type="topAndBottom"/>
                </v:shape>
                <o:OLEObject Type="Embed" ProgID="Word.Picture.8" ShapeID="_x0000_s1026" DrawAspect="Content" ObjectID="_1605082998" r:id="rId8">
                  <o:FieldCodes>\* MERGEFORMAT</o:FieldCodes>
                </o:OLEObject>
              </w:pict>
            </w:r>
            <w:r w:rsidR="00D22ABB">
              <w:rPr>
                <w:rFonts w:ascii="黑体" w:eastAsia="黑体" w:hint="eastAsia"/>
                <w:b/>
                <w:sz w:val="36"/>
              </w:rPr>
              <w:t>201</w:t>
            </w:r>
            <w:r w:rsidR="00A51897">
              <w:rPr>
                <w:rFonts w:ascii="黑体" w:eastAsia="黑体" w:hint="eastAsia"/>
                <w:b/>
                <w:sz w:val="36"/>
              </w:rPr>
              <w:t>9</w:t>
            </w:r>
            <w:r w:rsidR="00D22ABB">
              <w:rPr>
                <w:rFonts w:ascii="黑体" w:eastAsia="黑体" w:hint="eastAsia"/>
                <w:b/>
                <w:sz w:val="36"/>
              </w:rPr>
              <w:t>年</w:t>
            </w:r>
            <w:r w:rsidR="00601830" w:rsidRPr="00601830">
              <w:rPr>
                <w:rFonts w:ascii="黑体" w:eastAsia="黑体" w:hint="eastAsia"/>
                <w:b/>
                <w:sz w:val="36"/>
              </w:rPr>
              <w:t>全国硕士研究生招生考试</w:t>
            </w:r>
            <w:proofErr w:type="gramStart"/>
            <w:r w:rsidR="00601830" w:rsidRPr="00601830">
              <w:rPr>
                <w:rFonts w:ascii="黑体" w:eastAsia="黑体" w:hint="eastAsia"/>
                <w:b/>
                <w:sz w:val="36"/>
              </w:rPr>
              <w:t>初试</w:t>
            </w:r>
            <w:r w:rsidR="00833B99">
              <w:rPr>
                <w:rFonts w:ascii="黑体" w:eastAsia="黑体" w:hint="eastAsia"/>
                <w:b/>
                <w:sz w:val="36"/>
              </w:rPr>
              <w:t>自</w:t>
            </w:r>
            <w:proofErr w:type="gramEnd"/>
            <w:r w:rsidR="00833B99">
              <w:rPr>
                <w:rFonts w:ascii="黑体" w:eastAsia="黑体" w:hint="eastAsia"/>
                <w:b/>
                <w:sz w:val="36"/>
              </w:rPr>
              <w:t>命题</w:t>
            </w:r>
            <w:r w:rsidR="00D22ABB">
              <w:rPr>
                <w:rFonts w:ascii="黑体" w:eastAsia="黑体" w:hint="eastAsia"/>
                <w:b/>
                <w:sz w:val="36"/>
              </w:rPr>
              <w:t>试题</w:t>
            </w:r>
          </w:p>
          <w:p w:rsidR="00D22ABB" w:rsidRDefault="00D22ABB"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科目名称：</w:t>
            </w:r>
            <w:r w:rsidR="00FC02DB">
              <w:rPr>
                <w:rFonts w:ascii="黑体" w:eastAsia="黑体"/>
                <w:sz w:val="24"/>
              </w:rPr>
              <w:t>材料物理与化学</w:t>
            </w:r>
            <w:r>
              <w:rPr>
                <w:rFonts w:ascii="黑体" w:eastAsia="黑体" w:hint="eastAsia"/>
                <w:sz w:val="24"/>
              </w:rPr>
              <w:t>（</w:t>
            </w:r>
            <w:r w:rsidR="001E3066" w:rsidRPr="005050BA">
              <w:rPr>
                <w:rFonts w:ascii="隶书" w:eastAsia="隶书" w:hAnsi="宋体" w:hint="eastAsia"/>
                <w:sz w:val="24"/>
              </w:rPr>
              <w:t>□</w:t>
            </w:r>
            <w:r>
              <w:rPr>
                <w:rFonts w:ascii="黑体" w:eastAsia="黑体" w:hint="eastAsia"/>
                <w:sz w:val="24"/>
              </w:rPr>
              <w:t>A卷</w:t>
            </w:r>
            <w:r w:rsidR="00C86123">
              <w:rPr>
                <w:rFonts w:ascii="隶书" w:eastAsia="隶书" w:hAnsi="宋体"/>
                <w:szCs w:val="21"/>
              </w:rPr>
              <w:fldChar w:fldCharType="begin"/>
            </w:r>
            <w:r w:rsidR="001E3066">
              <w:rPr>
                <w:rFonts w:ascii="隶书" w:hAnsi="宋体" w:hint="eastAsia"/>
                <w:szCs w:val="21"/>
              </w:rPr>
              <w:instrText>eq \o\ac(</w:instrText>
            </w:r>
            <w:r w:rsidR="001E3066" w:rsidRPr="00FC02DB">
              <w:rPr>
                <w:rFonts w:ascii="隶书" w:hAnsi="宋体" w:hint="eastAsia"/>
                <w:position w:val="-2"/>
                <w:sz w:val="31"/>
                <w:szCs w:val="21"/>
              </w:rPr>
              <w:instrText>□</w:instrText>
            </w:r>
            <w:r w:rsidR="001E3066">
              <w:rPr>
                <w:rFonts w:ascii="隶书" w:hAnsi="宋体" w:hint="eastAsia"/>
                <w:szCs w:val="21"/>
              </w:rPr>
              <w:instrText>,</w:instrText>
            </w:r>
            <w:r w:rsidR="001E3066">
              <w:rPr>
                <w:rFonts w:ascii="隶书" w:hAnsi="宋体" w:hint="eastAsia"/>
                <w:szCs w:val="21"/>
              </w:rPr>
              <w:instrText>√</w:instrText>
            </w:r>
            <w:r w:rsidR="001E3066">
              <w:rPr>
                <w:rFonts w:ascii="隶书" w:hAnsi="宋体" w:hint="eastAsia"/>
                <w:szCs w:val="21"/>
              </w:rPr>
              <w:instrText>)</w:instrText>
            </w:r>
            <w:r w:rsidR="00C86123">
              <w:rPr>
                <w:rFonts w:ascii="隶书" w:eastAsia="隶书" w:hAnsi="宋体"/>
                <w:szCs w:val="21"/>
              </w:rPr>
              <w:fldChar w:fldCharType="end"/>
            </w:r>
            <w:r>
              <w:rPr>
                <w:rFonts w:ascii="黑体" w:eastAsia="黑体" w:hint="eastAsia"/>
                <w:sz w:val="24"/>
              </w:rPr>
              <w:t>B卷）科目代码：</w:t>
            </w:r>
            <w:r w:rsidR="00FC02DB">
              <w:rPr>
                <w:rFonts w:ascii="黑体" w:eastAsia="黑体"/>
                <w:sz w:val="24"/>
              </w:rPr>
              <w:t>815</w:t>
            </w:r>
          </w:p>
          <w:p w:rsidR="00D22ABB" w:rsidRDefault="00D22ABB"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考试时间：</w:t>
            </w:r>
            <w:r w:rsidR="00FC02DB">
              <w:rPr>
                <w:rFonts w:ascii="黑体" w:eastAsia="黑体"/>
                <w:sz w:val="24"/>
              </w:rPr>
              <w:t>3</w:t>
            </w:r>
            <w:r>
              <w:rPr>
                <w:rFonts w:ascii="黑体" w:eastAsia="黑体" w:hint="eastAsia"/>
                <w:sz w:val="24"/>
              </w:rPr>
              <w:t xml:space="preserve">小时   满分 </w:t>
            </w:r>
            <w:r w:rsidR="00FC02DB">
              <w:rPr>
                <w:rFonts w:ascii="黑体" w:eastAsia="黑体"/>
                <w:sz w:val="24"/>
              </w:rPr>
              <w:t>150</w:t>
            </w:r>
            <w:r>
              <w:rPr>
                <w:rFonts w:ascii="黑体" w:eastAsia="黑体" w:hint="eastAsia"/>
                <w:sz w:val="24"/>
              </w:rPr>
              <w:t xml:space="preserve">  分</w:t>
            </w:r>
          </w:p>
          <w:p w:rsidR="00D22ABB" w:rsidRDefault="00D22ABB" w:rsidP="00FC02DB">
            <w:pPr>
              <w:jc w:val="center"/>
              <w:rPr>
                <w:rFonts w:ascii="隶书" w:eastAsia="隶书"/>
                <w:szCs w:val="21"/>
              </w:rPr>
            </w:pPr>
            <w:r>
              <w:rPr>
                <w:rFonts w:ascii="隶书" w:eastAsia="隶书" w:hAnsi="宋体" w:hint="eastAsia"/>
                <w:szCs w:val="21"/>
              </w:rPr>
              <w:t xml:space="preserve">可使用的常用工具：□无  </w:t>
            </w:r>
            <w:r w:rsidR="00C86123">
              <w:rPr>
                <w:rFonts w:ascii="隶书" w:eastAsia="隶书" w:hAnsi="宋体"/>
                <w:szCs w:val="21"/>
              </w:rPr>
              <w:fldChar w:fldCharType="begin"/>
            </w:r>
            <w:r w:rsidR="00FC02DB">
              <w:rPr>
                <w:rFonts w:ascii="隶书" w:hAnsi="宋体" w:hint="eastAsia"/>
                <w:szCs w:val="21"/>
              </w:rPr>
              <w:instrText>eq \o\ac(</w:instrText>
            </w:r>
            <w:r w:rsidR="00FC02DB" w:rsidRPr="00FC02DB">
              <w:rPr>
                <w:rFonts w:ascii="隶书" w:hAnsi="宋体" w:hint="eastAsia"/>
                <w:position w:val="-2"/>
                <w:sz w:val="31"/>
                <w:szCs w:val="21"/>
              </w:rPr>
              <w:instrText>□</w:instrText>
            </w:r>
            <w:r w:rsidR="00FC02DB">
              <w:rPr>
                <w:rFonts w:ascii="隶书" w:hAnsi="宋体" w:hint="eastAsia"/>
                <w:szCs w:val="21"/>
              </w:rPr>
              <w:instrText>,</w:instrText>
            </w:r>
            <w:r w:rsidR="00FC02DB">
              <w:rPr>
                <w:rFonts w:ascii="隶书" w:hAnsi="宋体" w:hint="eastAsia"/>
                <w:szCs w:val="21"/>
              </w:rPr>
              <w:instrText>√</w:instrText>
            </w:r>
            <w:r w:rsidR="00FC02DB">
              <w:rPr>
                <w:rFonts w:ascii="隶书" w:hAnsi="宋体" w:hint="eastAsia"/>
                <w:szCs w:val="21"/>
              </w:rPr>
              <w:instrText>)</w:instrText>
            </w:r>
            <w:r w:rsidR="00C86123">
              <w:rPr>
                <w:rFonts w:ascii="隶书" w:eastAsia="隶书" w:hAnsi="宋体"/>
                <w:szCs w:val="21"/>
              </w:rPr>
              <w:fldChar w:fldCharType="end"/>
            </w:r>
            <w:r>
              <w:rPr>
                <w:rFonts w:ascii="隶书" w:eastAsia="隶书" w:hAnsi="宋体" w:hint="eastAsia"/>
                <w:szCs w:val="21"/>
              </w:rPr>
              <w:t xml:space="preserve">计算器  </w:t>
            </w:r>
            <w:r w:rsidR="00C86123">
              <w:rPr>
                <w:rFonts w:ascii="隶书" w:eastAsia="隶书" w:hAnsi="宋体"/>
                <w:szCs w:val="21"/>
              </w:rPr>
              <w:fldChar w:fldCharType="begin"/>
            </w:r>
            <w:r w:rsidR="00FC02DB">
              <w:rPr>
                <w:rFonts w:ascii="隶书" w:hAnsi="宋体" w:hint="eastAsia"/>
                <w:szCs w:val="21"/>
              </w:rPr>
              <w:instrText>eq \o\ac(</w:instrText>
            </w:r>
            <w:r w:rsidR="00FC02DB" w:rsidRPr="00FC02DB">
              <w:rPr>
                <w:rFonts w:ascii="隶书" w:hAnsi="宋体" w:hint="eastAsia"/>
                <w:position w:val="-2"/>
                <w:sz w:val="31"/>
                <w:szCs w:val="21"/>
              </w:rPr>
              <w:instrText>□</w:instrText>
            </w:r>
            <w:r w:rsidR="00FC02DB">
              <w:rPr>
                <w:rFonts w:ascii="隶书" w:hAnsi="宋体" w:hint="eastAsia"/>
                <w:szCs w:val="21"/>
              </w:rPr>
              <w:instrText>,</w:instrText>
            </w:r>
            <w:r w:rsidR="00FC02DB">
              <w:rPr>
                <w:rFonts w:ascii="隶书" w:hAnsi="宋体" w:hint="eastAsia"/>
                <w:szCs w:val="21"/>
              </w:rPr>
              <w:instrText>√</w:instrText>
            </w:r>
            <w:r w:rsidR="00FC02DB">
              <w:rPr>
                <w:rFonts w:ascii="隶书" w:hAnsi="宋体" w:hint="eastAsia"/>
                <w:szCs w:val="21"/>
              </w:rPr>
              <w:instrText>)</w:instrText>
            </w:r>
            <w:r w:rsidR="00C86123">
              <w:rPr>
                <w:rFonts w:ascii="隶书" w:eastAsia="隶书" w:hAnsi="宋体"/>
                <w:szCs w:val="21"/>
              </w:rPr>
              <w:fldChar w:fldCharType="end"/>
            </w:r>
            <w:r>
              <w:rPr>
                <w:rFonts w:ascii="隶书" w:eastAsia="隶书" w:hAnsi="宋体" w:hint="eastAsia"/>
                <w:szCs w:val="21"/>
              </w:rPr>
              <w:t>直尺  □圆规（请在使用工具前打√）</w:t>
            </w:r>
          </w:p>
        </w:tc>
      </w:tr>
      <w:tr w:rsidR="00D22ABB" w:rsidRPr="000B4415" w:rsidTr="002C3ACA">
        <w:trPr>
          <w:trHeight w:val="9189"/>
        </w:trPr>
        <w:tc>
          <w:tcPr>
            <w:tcW w:w="8337" w:type="dxa"/>
          </w:tcPr>
          <w:p w:rsidR="00D22ABB" w:rsidRDefault="00D22ABB" w:rsidP="00C86123">
            <w:pPr>
              <w:spacing w:beforeLines="50" w:line="360" w:lineRule="auto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注意：所有答题内容必须写在答题纸上，写在试题或草稿纸上的一律无效；考完后试题随答题纸交回。</w:t>
            </w:r>
          </w:p>
          <w:p w:rsidR="00D22ABB" w:rsidRPr="00C87CE8" w:rsidRDefault="00D22ABB" w:rsidP="00C87CE8">
            <w:pPr>
              <w:spacing w:line="360" w:lineRule="auto"/>
              <w:ind w:leftChars="135" w:left="283" w:firstLine="1"/>
              <w:rPr>
                <w:rFonts w:ascii="黑体" w:eastAsia="黑体" w:hAnsi="黑体"/>
                <w:sz w:val="24"/>
              </w:rPr>
            </w:pPr>
            <w:r w:rsidRPr="00C87CE8">
              <w:rPr>
                <w:rFonts w:ascii="黑体" w:eastAsia="黑体" w:hAnsi="黑体" w:hint="eastAsia"/>
                <w:sz w:val="24"/>
              </w:rPr>
              <w:t>一、</w:t>
            </w:r>
            <w:r w:rsidR="00FC02DB" w:rsidRPr="00C87CE8">
              <w:rPr>
                <w:rFonts w:ascii="黑体" w:eastAsia="黑体" w:hAnsi="黑体" w:hint="eastAsia"/>
                <w:sz w:val="24"/>
              </w:rPr>
              <w:t>填空</w:t>
            </w:r>
            <w:r w:rsidRPr="00C87CE8">
              <w:rPr>
                <w:rFonts w:ascii="黑体" w:eastAsia="黑体" w:hAnsi="黑体" w:hint="eastAsia"/>
                <w:sz w:val="24"/>
              </w:rPr>
              <w:t>题(共</w:t>
            </w:r>
            <w:r w:rsidR="00FC02DB" w:rsidRPr="00C87CE8">
              <w:rPr>
                <w:rFonts w:ascii="黑体" w:eastAsia="黑体" w:hAnsi="黑体" w:hint="eastAsia"/>
                <w:sz w:val="24"/>
              </w:rPr>
              <w:t>15空</w:t>
            </w:r>
            <w:r w:rsidRPr="00C87CE8">
              <w:rPr>
                <w:rFonts w:ascii="黑体" w:eastAsia="黑体" w:hAnsi="黑体" w:hint="eastAsia"/>
                <w:sz w:val="24"/>
              </w:rPr>
              <w:t>，每</w:t>
            </w:r>
            <w:r w:rsidR="00FC02DB" w:rsidRPr="00C87CE8">
              <w:rPr>
                <w:rFonts w:ascii="黑体" w:eastAsia="黑体" w:hAnsi="黑体" w:hint="eastAsia"/>
                <w:sz w:val="24"/>
              </w:rPr>
              <w:t>空2</w:t>
            </w:r>
            <w:r w:rsidRPr="00C87CE8">
              <w:rPr>
                <w:rFonts w:ascii="黑体" w:eastAsia="黑体" w:hAnsi="黑体" w:hint="eastAsia"/>
                <w:sz w:val="24"/>
              </w:rPr>
              <w:t>分，共</w:t>
            </w:r>
            <w:r w:rsidR="00FC02DB" w:rsidRPr="00C87CE8">
              <w:rPr>
                <w:rFonts w:ascii="黑体" w:eastAsia="黑体" w:hAnsi="黑体" w:hint="eastAsia"/>
                <w:sz w:val="24"/>
              </w:rPr>
              <w:t>30</w:t>
            </w:r>
            <w:r w:rsidRPr="00C87CE8">
              <w:rPr>
                <w:rFonts w:ascii="黑体" w:eastAsia="黑体" w:hAnsi="黑体" w:hint="eastAsia"/>
                <w:sz w:val="24"/>
              </w:rPr>
              <w:t>分)</w:t>
            </w:r>
          </w:p>
          <w:p w:rsidR="001E3066" w:rsidRPr="00C87CE8" w:rsidRDefault="00D22ABB" w:rsidP="00C87CE8">
            <w:pPr>
              <w:pStyle w:val="a8"/>
              <w:spacing w:line="360" w:lineRule="auto"/>
              <w:ind w:leftChars="135" w:left="283" w:firstLineChars="0" w:firstLine="1"/>
              <w:rPr>
                <w:rFonts w:ascii="黑体" w:eastAsia="黑体" w:hAnsi="黑体" w:cs="宋体"/>
                <w:color w:val="000000"/>
                <w:kern w:val="0"/>
                <w:sz w:val="24"/>
                <w:szCs w:val="24"/>
                <w:u w:color="000000"/>
              </w:rPr>
            </w:pPr>
            <w:r w:rsidRPr="00C87CE8">
              <w:rPr>
                <w:rFonts w:ascii="黑体" w:eastAsia="黑体" w:hAnsi="黑体" w:hint="eastAsia"/>
                <w:sz w:val="24"/>
                <w:szCs w:val="24"/>
              </w:rPr>
              <w:t>1、</w:t>
            </w:r>
            <w:r w:rsidR="001E3066" w:rsidRPr="00C87CE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</w:rPr>
              <w:t>晶体的线位错包括</w:t>
            </w:r>
            <w:r w:rsidR="0020310B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  <w:u w:val="single"/>
              </w:rPr>
              <w:t xml:space="preserve">     </w:t>
            </w:r>
            <w:r w:rsidR="001E3066" w:rsidRPr="00C87CE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  <w:u w:color="000000"/>
              </w:rPr>
              <w:t>、</w:t>
            </w:r>
            <w:r w:rsidR="0020310B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  <w:u w:val="single"/>
              </w:rPr>
              <w:t xml:space="preserve">     </w:t>
            </w:r>
            <w:r w:rsidR="001E3066" w:rsidRPr="00C87CE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  <w:u w:color="000000"/>
              </w:rPr>
              <w:t>和</w:t>
            </w:r>
            <w:r w:rsidR="0020310B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  <w:u w:val="single"/>
              </w:rPr>
              <w:t xml:space="preserve">     </w:t>
            </w:r>
            <w:r w:rsidR="001E3066" w:rsidRPr="00C87CE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  <w:u w:color="000000"/>
              </w:rPr>
              <w:t>等三种，其与博格斯矢量之间的关系分别是</w:t>
            </w:r>
            <w:r w:rsidR="0020310B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  <w:u w:val="single"/>
              </w:rPr>
              <w:t xml:space="preserve">     </w:t>
            </w:r>
            <w:r w:rsidR="001E3066" w:rsidRPr="00C87CE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  <w:u w:color="000000"/>
              </w:rPr>
              <w:t>、</w:t>
            </w:r>
            <w:r w:rsidR="0020310B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  <w:u w:val="single"/>
              </w:rPr>
              <w:t xml:space="preserve">     </w:t>
            </w:r>
            <w:r w:rsidR="001E3066" w:rsidRPr="00C87CE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  <w:u w:color="000000"/>
              </w:rPr>
              <w:t>和</w:t>
            </w:r>
            <w:r w:rsidR="0020310B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  <w:u w:val="single"/>
              </w:rPr>
              <w:t xml:space="preserve">     </w:t>
            </w:r>
            <w:r w:rsidR="001E3066" w:rsidRPr="00C87CE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4"/>
                <w:u w:color="000000"/>
              </w:rPr>
              <w:t>。</w:t>
            </w:r>
          </w:p>
          <w:p w:rsidR="001E3066" w:rsidRPr="00C87CE8" w:rsidRDefault="001E3066" w:rsidP="00C87CE8">
            <w:pPr>
              <w:pStyle w:val="a8"/>
              <w:spacing w:line="360" w:lineRule="auto"/>
              <w:ind w:leftChars="135" w:left="283" w:firstLineChars="0" w:firstLine="1"/>
              <w:rPr>
                <w:rFonts w:ascii="黑体" w:eastAsia="黑体" w:hAnsi="黑体"/>
                <w:sz w:val="24"/>
                <w:szCs w:val="24"/>
              </w:rPr>
            </w:pPr>
            <w:r w:rsidRPr="00C87CE8">
              <w:rPr>
                <w:rFonts w:ascii="黑体" w:eastAsia="黑体" w:hAnsi="黑体"/>
                <w:sz w:val="24"/>
                <w:szCs w:val="24"/>
              </w:rPr>
              <w:t>2、</w:t>
            </w:r>
            <w:r w:rsidRPr="00C87CE8">
              <w:rPr>
                <w:rFonts w:ascii="黑体" w:eastAsia="黑体" w:hAnsi="黑体" w:hint="eastAsia"/>
                <w:sz w:val="24"/>
                <w:szCs w:val="24"/>
              </w:rPr>
              <w:t>烧结过程的主要传质机理有：</w:t>
            </w:r>
            <w:r w:rsidR="0020310B">
              <w:rPr>
                <w:rFonts w:ascii="黑体" w:eastAsia="黑体" w:hAnsi="黑体" w:hint="eastAsia"/>
                <w:sz w:val="24"/>
                <w:szCs w:val="24"/>
                <w:u w:val="single"/>
              </w:rPr>
              <w:t xml:space="preserve">    </w:t>
            </w:r>
            <w:r w:rsidRPr="00C87CE8">
              <w:rPr>
                <w:rFonts w:ascii="黑体" w:eastAsia="黑体" w:hAnsi="黑体" w:hint="eastAsia"/>
                <w:sz w:val="24"/>
                <w:szCs w:val="24"/>
              </w:rPr>
              <w:t>、</w:t>
            </w:r>
            <w:r w:rsidR="0020310B">
              <w:rPr>
                <w:rFonts w:ascii="黑体" w:eastAsia="黑体" w:hAnsi="黑体" w:hint="eastAsia"/>
                <w:sz w:val="24"/>
                <w:szCs w:val="24"/>
                <w:u w:val="single"/>
              </w:rPr>
              <w:t xml:space="preserve">    </w:t>
            </w:r>
            <w:r w:rsidRPr="00C87CE8">
              <w:rPr>
                <w:rFonts w:ascii="黑体" w:eastAsia="黑体" w:hAnsi="黑体" w:hint="eastAsia"/>
                <w:sz w:val="24"/>
                <w:szCs w:val="24"/>
              </w:rPr>
              <w:t>、</w:t>
            </w:r>
            <w:r w:rsidR="0020310B">
              <w:rPr>
                <w:rFonts w:ascii="黑体" w:eastAsia="黑体" w:hAnsi="黑体" w:hint="eastAsia"/>
                <w:sz w:val="24"/>
                <w:szCs w:val="24"/>
                <w:u w:val="single"/>
              </w:rPr>
              <w:t xml:space="preserve">     </w:t>
            </w:r>
            <w:r w:rsidRPr="00C87CE8">
              <w:rPr>
                <w:rFonts w:ascii="黑体" w:eastAsia="黑体" w:hAnsi="黑体" w:hint="eastAsia"/>
                <w:sz w:val="24"/>
                <w:szCs w:val="24"/>
              </w:rPr>
              <w:t>和</w:t>
            </w:r>
            <w:r w:rsidR="0020310B">
              <w:rPr>
                <w:rFonts w:ascii="黑体" w:eastAsia="黑体" w:hAnsi="黑体" w:hint="eastAsia"/>
                <w:sz w:val="24"/>
                <w:szCs w:val="24"/>
                <w:u w:val="single"/>
              </w:rPr>
              <w:t xml:space="preserve">     </w:t>
            </w:r>
            <w:r w:rsidRPr="00C87CE8">
              <w:rPr>
                <w:rFonts w:ascii="黑体" w:eastAsia="黑体" w:hAnsi="黑体" w:hint="eastAsia"/>
                <w:sz w:val="24"/>
                <w:szCs w:val="24"/>
              </w:rPr>
              <w:t xml:space="preserve"> 。</w:t>
            </w:r>
          </w:p>
          <w:p w:rsidR="00027216" w:rsidRPr="0020310B" w:rsidRDefault="001E3066" w:rsidP="00C87CE8">
            <w:pPr>
              <w:pStyle w:val="a8"/>
              <w:spacing w:line="360" w:lineRule="auto"/>
              <w:ind w:leftChars="135" w:left="283" w:firstLineChars="0" w:firstLine="1"/>
              <w:rPr>
                <w:rFonts w:ascii="黑体" w:eastAsia="黑体" w:hAnsi="黑体"/>
                <w:sz w:val="24"/>
                <w:szCs w:val="24"/>
                <w:u w:val="single"/>
              </w:rPr>
            </w:pPr>
            <w:r w:rsidRPr="00C87CE8">
              <w:rPr>
                <w:rFonts w:ascii="黑体" w:eastAsia="黑体" w:hAnsi="黑体"/>
                <w:sz w:val="24"/>
                <w:szCs w:val="24"/>
              </w:rPr>
              <w:t>3、</w:t>
            </w:r>
            <w:r w:rsidRPr="00C87CE8">
              <w:rPr>
                <w:rFonts w:ascii="黑体" w:eastAsia="黑体" w:hAnsi="黑体" w:hint="eastAsia"/>
                <w:sz w:val="24"/>
                <w:szCs w:val="24"/>
              </w:rPr>
              <w:t>根据外来组元在基质晶体中所处位置的区别，固溶体可分为</w:t>
            </w:r>
            <w:r w:rsidR="0020310B">
              <w:rPr>
                <w:rFonts w:ascii="黑体" w:eastAsia="黑体" w:hAnsi="黑体" w:hint="eastAsia"/>
                <w:sz w:val="24"/>
                <w:szCs w:val="24"/>
                <w:u w:val="single"/>
              </w:rPr>
              <w:t xml:space="preserve">     </w:t>
            </w:r>
          </w:p>
          <w:p w:rsidR="00027216" w:rsidRPr="0020310B" w:rsidRDefault="001E3066" w:rsidP="00C87CE8">
            <w:pPr>
              <w:pStyle w:val="a8"/>
              <w:spacing w:line="360" w:lineRule="auto"/>
              <w:ind w:leftChars="135" w:left="283" w:firstLineChars="0" w:firstLine="1"/>
              <w:rPr>
                <w:rFonts w:ascii="黑体" w:eastAsia="黑体" w:hAnsi="黑体"/>
                <w:sz w:val="24"/>
                <w:szCs w:val="24"/>
                <w:u w:val="single"/>
              </w:rPr>
            </w:pPr>
            <w:r w:rsidRPr="00C87CE8">
              <w:rPr>
                <w:rFonts w:ascii="黑体" w:eastAsia="黑体" w:hAnsi="黑体" w:hint="eastAsia"/>
                <w:sz w:val="24"/>
                <w:szCs w:val="24"/>
              </w:rPr>
              <w:t>和</w:t>
            </w:r>
            <w:r w:rsidR="0020310B">
              <w:rPr>
                <w:rFonts w:ascii="黑体" w:eastAsia="黑体" w:hAnsi="黑体" w:hint="eastAsia"/>
                <w:sz w:val="24"/>
                <w:szCs w:val="24"/>
                <w:u w:val="single"/>
              </w:rPr>
              <w:t xml:space="preserve">      </w:t>
            </w:r>
            <w:r w:rsidRPr="00C87CE8">
              <w:rPr>
                <w:rFonts w:ascii="黑体" w:eastAsia="黑体" w:hAnsi="黑体" w:hint="eastAsia"/>
                <w:sz w:val="24"/>
                <w:szCs w:val="24"/>
              </w:rPr>
              <w:t>等两大类，其固溶度的主要影响因素包括</w:t>
            </w:r>
            <w:r w:rsidR="0020310B">
              <w:rPr>
                <w:rFonts w:ascii="黑体" w:eastAsia="黑体" w:hAnsi="黑体" w:hint="eastAsia"/>
                <w:sz w:val="24"/>
                <w:szCs w:val="24"/>
                <w:u w:val="single"/>
              </w:rPr>
              <w:t xml:space="preserve">     </w:t>
            </w:r>
            <w:r w:rsidRPr="00C87CE8">
              <w:rPr>
                <w:rFonts w:ascii="黑体" w:eastAsia="黑体" w:hAnsi="黑体" w:hint="eastAsia"/>
                <w:sz w:val="24"/>
                <w:szCs w:val="24"/>
              </w:rPr>
              <w:t>、</w:t>
            </w:r>
            <w:r w:rsidR="0020310B">
              <w:rPr>
                <w:rFonts w:ascii="黑体" w:eastAsia="黑体" w:hAnsi="黑体" w:hint="eastAsia"/>
                <w:sz w:val="24"/>
                <w:szCs w:val="24"/>
                <w:u w:val="single"/>
              </w:rPr>
              <w:t xml:space="preserve">     </w:t>
            </w:r>
            <w:r w:rsidRPr="00C87CE8">
              <w:rPr>
                <w:rFonts w:ascii="黑体" w:eastAsia="黑体" w:hAnsi="黑体" w:hint="eastAsia"/>
                <w:sz w:val="24"/>
                <w:szCs w:val="24"/>
              </w:rPr>
              <w:t>、</w:t>
            </w:r>
            <w:r w:rsidR="0020310B">
              <w:rPr>
                <w:rFonts w:ascii="黑体" w:eastAsia="黑体" w:hAnsi="黑体" w:hint="eastAsia"/>
                <w:sz w:val="24"/>
                <w:szCs w:val="24"/>
                <w:u w:val="single"/>
              </w:rPr>
              <w:t xml:space="preserve">     </w:t>
            </w:r>
          </w:p>
          <w:p w:rsidR="00CB5F40" w:rsidRPr="00C87CE8" w:rsidRDefault="001E3066" w:rsidP="00C87CE8">
            <w:pPr>
              <w:pStyle w:val="a8"/>
              <w:spacing w:line="360" w:lineRule="auto"/>
              <w:ind w:leftChars="135" w:left="283" w:firstLineChars="0" w:firstLine="1"/>
              <w:rPr>
                <w:rFonts w:ascii="黑体" w:eastAsia="黑体" w:hAnsi="黑体"/>
                <w:sz w:val="24"/>
                <w:szCs w:val="24"/>
              </w:rPr>
            </w:pPr>
            <w:r w:rsidRPr="00C87CE8">
              <w:rPr>
                <w:rFonts w:ascii="黑体" w:eastAsia="黑体" w:hAnsi="黑体" w:hint="eastAsia"/>
                <w:sz w:val="24"/>
                <w:szCs w:val="24"/>
              </w:rPr>
              <w:t>和电价。</w:t>
            </w:r>
          </w:p>
          <w:p w:rsidR="00D22ABB" w:rsidRPr="00C87CE8" w:rsidRDefault="00D22ABB" w:rsidP="00C87CE8">
            <w:pPr>
              <w:spacing w:line="360" w:lineRule="auto"/>
              <w:ind w:left="284"/>
              <w:rPr>
                <w:rFonts w:ascii="黑体" w:eastAsia="黑体" w:hAnsi="黑体"/>
                <w:sz w:val="24"/>
              </w:rPr>
            </w:pPr>
            <w:r w:rsidRPr="00C87CE8">
              <w:rPr>
                <w:rFonts w:ascii="黑体" w:eastAsia="黑体" w:hAnsi="黑体" w:hint="eastAsia"/>
                <w:sz w:val="24"/>
              </w:rPr>
              <w:t>二、</w:t>
            </w:r>
            <w:r w:rsidR="00906268" w:rsidRPr="00C87CE8">
              <w:rPr>
                <w:rFonts w:ascii="黑体" w:eastAsia="黑体" w:hAnsi="黑体" w:hint="eastAsia"/>
                <w:sz w:val="24"/>
              </w:rPr>
              <w:t>名词解释</w:t>
            </w:r>
            <w:r w:rsidRPr="00C87CE8">
              <w:rPr>
                <w:rFonts w:ascii="黑体" w:eastAsia="黑体" w:hAnsi="黑体" w:hint="eastAsia"/>
                <w:sz w:val="24"/>
              </w:rPr>
              <w:t>(共</w:t>
            </w:r>
            <w:r w:rsidR="00906268" w:rsidRPr="00C87CE8">
              <w:rPr>
                <w:rFonts w:ascii="黑体" w:eastAsia="黑体" w:hAnsi="黑体" w:hint="eastAsia"/>
                <w:sz w:val="24"/>
              </w:rPr>
              <w:t xml:space="preserve"> 5</w:t>
            </w:r>
            <w:r w:rsidRPr="00C87CE8">
              <w:rPr>
                <w:rFonts w:ascii="黑体" w:eastAsia="黑体" w:hAnsi="黑体" w:hint="eastAsia"/>
                <w:sz w:val="24"/>
              </w:rPr>
              <w:t>小题，每小题</w:t>
            </w:r>
            <w:r w:rsidR="00906268" w:rsidRPr="00C87CE8">
              <w:rPr>
                <w:rFonts w:ascii="黑体" w:eastAsia="黑体" w:hAnsi="黑体" w:hint="eastAsia"/>
                <w:sz w:val="24"/>
              </w:rPr>
              <w:t>6</w:t>
            </w:r>
            <w:r w:rsidRPr="00C87CE8">
              <w:rPr>
                <w:rFonts w:ascii="黑体" w:eastAsia="黑体" w:hAnsi="黑体" w:hint="eastAsia"/>
                <w:sz w:val="24"/>
              </w:rPr>
              <w:t xml:space="preserve">分，共 </w:t>
            </w:r>
            <w:r w:rsidR="00906268" w:rsidRPr="00C87CE8">
              <w:rPr>
                <w:rFonts w:ascii="黑体" w:eastAsia="黑体" w:hAnsi="黑体" w:hint="eastAsia"/>
                <w:sz w:val="24"/>
              </w:rPr>
              <w:t>30</w:t>
            </w:r>
            <w:r w:rsidRPr="00C87CE8">
              <w:rPr>
                <w:rFonts w:ascii="黑体" w:eastAsia="黑体" w:hAnsi="黑体" w:hint="eastAsia"/>
                <w:sz w:val="24"/>
              </w:rPr>
              <w:t>分)</w:t>
            </w:r>
          </w:p>
          <w:p w:rsidR="00906268" w:rsidRPr="00C87CE8" w:rsidRDefault="00D22ABB" w:rsidP="00C87CE8">
            <w:pPr>
              <w:spacing w:line="360" w:lineRule="auto"/>
              <w:ind w:firstLineChars="177" w:firstLine="425"/>
              <w:rPr>
                <w:rFonts w:ascii="黑体" w:eastAsia="黑体" w:hAnsi="黑体"/>
                <w:sz w:val="24"/>
              </w:rPr>
            </w:pPr>
            <w:r w:rsidRPr="00C87CE8">
              <w:rPr>
                <w:rFonts w:ascii="黑体" w:eastAsia="黑体" w:hAnsi="黑体" w:hint="eastAsia"/>
                <w:sz w:val="24"/>
              </w:rPr>
              <w:t>1、</w:t>
            </w:r>
            <w:r w:rsidR="001E3066" w:rsidRPr="00C87CE8">
              <w:rPr>
                <w:rFonts w:ascii="黑体" w:eastAsia="黑体" w:hAnsi="黑体" w:hint="eastAsia"/>
                <w:sz w:val="24"/>
              </w:rPr>
              <w:t>晶系</w:t>
            </w:r>
          </w:p>
          <w:p w:rsidR="00906268" w:rsidRPr="00C87CE8" w:rsidRDefault="00906268" w:rsidP="00C87CE8">
            <w:pPr>
              <w:pStyle w:val="a8"/>
              <w:spacing w:line="360" w:lineRule="auto"/>
              <w:ind w:firstLineChars="177" w:firstLine="425"/>
              <w:rPr>
                <w:rFonts w:ascii="黑体" w:eastAsia="黑体" w:hAnsi="黑体"/>
              </w:rPr>
            </w:pPr>
            <w:r w:rsidRPr="00C87CE8">
              <w:rPr>
                <w:rFonts w:ascii="黑体" w:eastAsia="黑体" w:hAnsi="黑体"/>
                <w:sz w:val="24"/>
              </w:rPr>
              <w:t>2</w:t>
            </w:r>
            <w:r w:rsidRPr="00C87CE8">
              <w:rPr>
                <w:rFonts w:ascii="黑体" w:eastAsia="黑体" w:hAnsi="黑体" w:hint="eastAsia"/>
                <w:sz w:val="24"/>
              </w:rPr>
              <w:t>、</w:t>
            </w:r>
            <w:r w:rsidR="005003C4" w:rsidRPr="00C87CE8">
              <w:rPr>
                <w:rFonts w:ascii="黑体" w:eastAsia="黑体" w:hAnsi="黑体" w:hint="eastAsia"/>
                <w:sz w:val="24"/>
                <w:szCs w:val="24"/>
              </w:rPr>
              <w:t>自由度</w:t>
            </w:r>
          </w:p>
          <w:p w:rsidR="00906268" w:rsidRPr="00C87CE8" w:rsidRDefault="00906268" w:rsidP="00C87CE8">
            <w:pPr>
              <w:spacing w:line="360" w:lineRule="auto"/>
              <w:ind w:firstLineChars="177" w:firstLine="425"/>
              <w:rPr>
                <w:rFonts w:ascii="黑体" w:eastAsia="黑体" w:hAnsi="黑体"/>
                <w:sz w:val="24"/>
              </w:rPr>
            </w:pPr>
            <w:r w:rsidRPr="00C87CE8">
              <w:rPr>
                <w:rFonts w:ascii="黑体" w:eastAsia="黑体" w:hAnsi="黑体"/>
                <w:sz w:val="24"/>
              </w:rPr>
              <w:t>3、</w:t>
            </w:r>
            <w:r w:rsidR="005003C4" w:rsidRPr="00C87CE8">
              <w:rPr>
                <w:rFonts w:ascii="黑体" w:eastAsia="黑体" w:hAnsi="黑体" w:hint="eastAsia"/>
                <w:sz w:val="24"/>
              </w:rPr>
              <w:t>二级相变</w:t>
            </w:r>
          </w:p>
          <w:p w:rsidR="005003C4" w:rsidRPr="00C87CE8" w:rsidRDefault="00906268" w:rsidP="00C87CE8">
            <w:pPr>
              <w:pStyle w:val="a8"/>
              <w:spacing w:line="360" w:lineRule="auto"/>
              <w:ind w:firstLineChars="177" w:firstLine="425"/>
              <w:rPr>
                <w:rFonts w:ascii="黑体" w:eastAsia="黑体" w:hAnsi="黑体"/>
                <w:sz w:val="24"/>
                <w:szCs w:val="24"/>
              </w:rPr>
            </w:pPr>
            <w:r w:rsidRPr="00C87CE8">
              <w:rPr>
                <w:rFonts w:ascii="黑体" w:eastAsia="黑体" w:hAnsi="黑体"/>
                <w:sz w:val="24"/>
                <w:szCs w:val="24"/>
              </w:rPr>
              <w:t>4、</w:t>
            </w:r>
            <w:r w:rsidR="005003C4" w:rsidRPr="00C87CE8">
              <w:rPr>
                <w:rFonts w:ascii="黑体" w:eastAsia="黑体" w:hAnsi="黑体"/>
                <w:sz w:val="24"/>
                <w:szCs w:val="24"/>
              </w:rPr>
              <w:t>压电效应</w:t>
            </w:r>
          </w:p>
          <w:p w:rsidR="00906268" w:rsidRPr="00C87CE8" w:rsidRDefault="00906268" w:rsidP="00C87CE8">
            <w:pPr>
              <w:pStyle w:val="a8"/>
              <w:spacing w:line="360" w:lineRule="auto"/>
              <w:ind w:firstLineChars="177" w:firstLine="425"/>
              <w:rPr>
                <w:rFonts w:ascii="黑体" w:eastAsia="黑体" w:hAnsi="黑体"/>
                <w:sz w:val="24"/>
                <w:szCs w:val="24"/>
              </w:rPr>
            </w:pPr>
            <w:r w:rsidRPr="00C87CE8">
              <w:rPr>
                <w:rFonts w:ascii="黑体" w:eastAsia="黑体" w:hAnsi="黑体"/>
                <w:sz w:val="24"/>
                <w:szCs w:val="24"/>
              </w:rPr>
              <w:t>5、</w:t>
            </w:r>
            <w:r w:rsidR="005003C4" w:rsidRPr="00C87CE8">
              <w:rPr>
                <w:rFonts w:ascii="黑体" w:eastAsia="黑体" w:hAnsi="黑体" w:hint="eastAsia"/>
                <w:sz w:val="24"/>
                <w:szCs w:val="24"/>
              </w:rPr>
              <w:t>异常晶粒长大</w:t>
            </w:r>
          </w:p>
          <w:p w:rsidR="00D22ABB" w:rsidRPr="00C87CE8" w:rsidRDefault="00D22ABB" w:rsidP="00C87CE8">
            <w:pPr>
              <w:spacing w:line="360" w:lineRule="auto"/>
              <w:ind w:left="284"/>
              <w:rPr>
                <w:rFonts w:ascii="黑体" w:eastAsia="黑体" w:hAnsi="黑体"/>
                <w:sz w:val="24"/>
              </w:rPr>
            </w:pPr>
            <w:r w:rsidRPr="00C87CE8">
              <w:rPr>
                <w:rFonts w:ascii="黑体" w:eastAsia="黑体" w:hAnsi="黑体" w:hint="eastAsia"/>
                <w:sz w:val="24"/>
              </w:rPr>
              <w:t>三、</w:t>
            </w:r>
            <w:r w:rsidR="00866DAF" w:rsidRPr="00C87CE8">
              <w:rPr>
                <w:rFonts w:ascii="黑体" w:eastAsia="黑体" w:hAnsi="黑体" w:hint="eastAsia"/>
                <w:sz w:val="24"/>
              </w:rPr>
              <w:t>简答题</w:t>
            </w:r>
            <w:r w:rsidRPr="00C87CE8">
              <w:rPr>
                <w:rFonts w:ascii="黑体" w:eastAsia="黑体" w:hAnsi="黑体" w:hint="eastAsia"/>
                <w:sz w:val="24"/>
              </w:rPr>
              <w:t xml:space="preserve">( </w:t>
            </w:r>
            <w:r w:rsidR="00866DAF" w:rsidRPr="00C87CE8">
              <w:rPr>
                <w:rFonts w:ascii="黑体" w:eastAsia="黑体" w:hAnsi="黑体" w:hint="eastAsia"/>
                <w:sz w:val="24"/>
              </w:rPr>
              <w:t>共3小</w:t>
            </w:r>
            <w:r w:rsidR="00C32791" w:rsidRPr="00C87CE8">
              <w:rPr>
                <w:rFonts w:ascii="黑体" w:eastAsia="黑体" w:hAnsi="黑体" w:hint="eastAsia"/>
                <w:sz w:val="24"/>
              </w:rPr>
              <w:t>题，共35</w:t>
            </w:r>
            <w:r w:rsidRPr="00C87CE8">
              <w:rPr>
                <w:rFonts w:ascii="黑体" w:eastAsia="黑体" w:hAnsi="黑体" w:hint="eastAsia"/>
                <w:sz w:val="24"/>
              </w:rPr>
              <w:t xml:space="preserve"> 分)</w:t>
            </w:r>
          </w:p>
          <w:p w:rsidR="000B4415" w:rsidRPr="00C87CE8" w:rsidRDefault="00D22ABB" w:rsidP="00C87CE8">
            <w:pPr>
              <w:spacing w:line="360" w:lineRule="auto"/>
              <w:ind w:leftChars="203" w:left="707" w:hangingChars="117" w:hanging="281"/>
              <w:rPr>
                <w:rFonts w:ascii="黑体" w:eastAsia="黑体" w:hAnsi="黑体"/>
                <w:sz w:val="24"/>
              </w:rPr>
            </w:pPr>
            <w:r w:rsidRPr="00C87CE8">
              <w:rPr>
                <w:rFonts w:ascii="黑体" w:eastAsia="黑体" w:hAnsi="黑体" w:hint="eastAsia"/>
                <w:sz w:val="24"/>
              </w:rPr>
              <w:t>1、（</w:t>
            </w:r>
            <w:r w:rsidR="00C32791" w:rsidRPr="00C87CE8">
              <w:rPr>
                <w:rFonts w:ascii="黑体" w:eastAsia="黑体" w:hAnsi="黑体" w:hint="eastAsia"/>
                <w:sz w:val="24"/>
              </w:rPr>
              <w:t>10</w:t>
            </w:r>
            <w:r w:rsidRPr="00C87CE8">
              <w:rPr>
                <w:rFonts w:ascii="黑体" w:eastAsia="黑体" w:hAnsi="黑体" w:hint="eastAsia"/>
                <w:sz w:val="24"/>
              </w:rPr>
              <w:t>分）</w:t>
            </w:r>
            <w:r w:rsidR="00AB32C5" w:rsidRPr="00C87CE8">
              <w:rPr>
                <w:rFonts w:ascii="黑体" w:eastAsia="黑体" w:hAnsi="黑体" w:hint="eastAsia"/>
                <w:sz w:val="24"/>
              </w:rPr>
              <w:t>比较杨德方程、金斯特林格方程优缺点及适应条件。</w:t>
            </w:r>
          </w:p>
          <w:p w:rsidR="00C32791" w:rsidRPr="00C87CE8" w:rsidRDefault="00C32791" w:rsidP="00C87CE8">
            <w:pPr>
              <w:spacing w:line="360" w:lineRule="auto"/>
              <w:ind w:leftChars="203" w:left="707" w:hangingChars="117" w:hanging="281"/>
              <w:rPr>
                <w:rFonts w:ascii="黑体" w:eastAsia="黑体" w:hAnsi="黑体"/>
                <w:sz w:val="24"/>
              </w:rPr>
            </w:pPr>
            <w:r w:rsidRPr="00C87CE8">
              <w:rPr>
                <w:rFonts w:ascii="黑体" w:eastAsia="黑体" w:hAnsi="黑体" w:hint="eastAsia"/>
                <w:sz w:val="24"/>
              </w:rPr>
              <w:t>2、（10分）</w:t>
            </w:r>
            <w:r w:rsidR="00AB32C5" w:rsidRPr="00C87CE8">
              <w:rPr>
                <w:rFonts w:ascii="黑体" w:eastAsia="黑体" w:hAnsi="黑体" w:hint="eastAsia"/>
                <w:sz w:val="24"/>
              </w:rPr>
              <w:t>为什么要抑制二次再结晶过程？</w:t>
            </w:r>
          </w:p>
          <w:p w:rsidR="00C32791" w:rsidRPr="00C87CE8" w:rsidRDefault="00C32791" w:rsidP="00C87CE8">
            <w:pPr>
              <w:spacing w:line="360" w:lineRule="auto"/>
              <w:ind w:leftChars="203" w:left="707" w:hangingChars="117" w:hanging="281"/>
              <w:rPr>
                <w:rFonts w:ascii="黑体" w:eastAsia="黑体" w:hAnsi="黑体"/>
                <w:sz w:val="24"/>
              </w:rPr>
            </w:pPr>
            <w:r w:rsidRPr="00C87CE8">
              <w:rPr>
                <w:rFonts w:ascii="黑体" w:eastAsia="黑体" w:hAnsi="黑体" w:hint="eastAsia"/>
                <w:sz w:val="24"/>
              </w:rPr>
              <w:t>3、（15分）</w:t>
            </w:r>
            <w:r w:rsidR="00AB32C5" w:rsidRPr="00C87CE8">
              <w:rPr>
                <w:rFonts w:ascii="黑体" w:eastAsia="黑体" w:hAnsi="黑体" w:hint="eastAsia"/>
                <w:sz w:val="24"/>
              </w:rPr>
              <w:t>液体冷却时形成晶体或非晶玻璃体的内部原因和外部条件是什么？解释为什么金属材料凝固时倾向形成晶体，而陶瓷材料易于形成非晶玻璃体？</w:t>
            </w:r>
          </w:p>
          <w:p w:rsidR="00D22ABB" w:rsidRPr="00C87CE8" w:rsidRDefault="00D22ABB" w:rsidP="00C87CE8">
            <w:pPr>
              <w:spacing w:line="360" w:lineRule="auto"/>
              <w:ind w:left="284"/>
              <w:rPr>
                <w:rFonts w:ascii="黑体" w:eastAsia="黑体" w:hAnsi="黑体"/>
                <w:sz w:val="24"/>
              </w:rPr>
            </w:pPr>
            <w:r w:rsidRPr="00C87CE8">
              <w:rPr>
                <w:rFonts w:ascii="黑体" w:eastAsia="黑体" w:hAnsi="黑体" w:hint="eastAsia"/>
                <w:sz w:val="24"/>
              </w:rPr>
              <w:t>四、</w:t>
            </w:r>
            <w:r w:rsidR="00C52FDD" w:rsidRPr="00C87CE8">
              <w:rPr>
                <w:rFonts w:ascii="黑体" w:eastAsia="黑体" w:hAnsi="黑体"/>
                <w:sz w:val="24"/>
              </w:rPr>
              <w:t>计算题</w:t>
            </w:r>
            <w:r w:rsidRPr="00C87CE8">
              <w:rPr>
                <w:rFonts w:ascii="黑体" w:eastAsia="黑体" w:hAnsi="黑体" w:hint="eastAsia"/>
                <w:sz w:val="24"/>
              </w:rPr>
              <w:t xml:space="preserve">( </w:t>
            </w:r>
            <w:r w:rsidR="00C52FDD" w:rsidRPr="00C87CE8">
              <w:rPr>
                <w:rFonts w:ascii="黑体" w:eastAsia="黑体" w:hAnsi="黑体"/>
                <w:sz w:val="24"/>
              </w:rPr>
              <w:t>共2</w:t>
            </w:r>
            <w:r w:rsidR="00C52FDD" w:rsidRPr="00C87CE8">
              <w:rPr>
                <w:rFonts w:ascii="黑体" w:eastAsia="黑体" w:hAnsi="黑体" w:hint="eastAsia"/>
                <w:sz w:val="24"/>
              </w:rPr>
              <w:t>小题</w:t>
            </w:r>
            <w:r w:rsidR="00C52FDD" w:rsidRPr="00C87CE8">
              <w:rPr>
                <w:rFonts w:ascii="黑体" w:eastAsia="黑体" w:hAnsi="黑体"/>
                <w:sz w:val="24"/>
              </w:rPr>
              <w:t>，</w:t>
            </w:r>
            <w:r w:rsidR="00C52FDD" w:rsidRPr="00C87CE8">
              <w:rPr>
                <w:rFonts w:ascii="黑体" w:eastAsia="黑体" w:hAnsi="黑体" w:hint="eastAsia"/>
                <w:sz w:val="24"/>
              </w:rPr>
              <w:t>共</w:t>
            </w:r>
            <w:r w:rsidR="00C52FDD" w:rsidRPr="00C87CE8">
              <w:rPr>
                <w:rFonts w:ascii="黑体" w:eastAsia="黑体" w:hAnsi="黑体"/>
                <w:sz w:val="24"/>
              </w:rPr>
              <w:t>35</w:t>
            </w:r>
            <w:r w:rsidRPr="00C87CE8">
              <w:rPr>
                <w:rFonts w:ascii="黑体" w:eastAsia="黑体" w:hAnsi="黑体" w:hint="eastAsia"/>
                <w:sz w:val="24"/>
              </w:rPr>
              <w:t>分)</w:t>
            </w:r>
          </w:p>
          <w:p w:rsidR="00661B8C" w:rsidRPr="00C87CE8" w:rsidRDefault="00D22ABB" w:rsidP="00C87CE8">
            <w:pPr>
              <w:pStyle w:val="a8"/>
              <w:spacing w:line="360" w:lineRule="auto"/>
              <w:ind w:left="426" w:firstLineChars="0" w:firstLine="0"/>
              <w:rPr>
                <w:rFonts w:eastAsia="黑体"/>
                <w:sz w:val="24"/>
                <w:szCs w:val="24"/>
              </w:rPr>
            </w:pPr>
            <w:r w:rsidRPr="00C87CE8">
              <w:rPr>
                <w:rFonts w:eastAsia="黑体"/>
                <w:sz w:val="24"/>
                <w:szCs w:val="24"/>
              </w:rPr>
              <w:t>1</w:t>
            </w:r>
            <w:r w:rsidRPr="00C87CE8">
              <w:rPr>
                <w:rFonts w:eastAsia="黑体"/>
                <w:sz w:val="24"/>
                <w:szCs w:val="24"/>
              </w:rPr>
              <w:t>、（</w:t>
            </w:r>
            <w:r w:rsidR="00C52FDD" w:rsidRPr="00C87CE8">
              <w:rPr>
                <w:rFonts w:eastAsia="黑体"/>
                <w:sz w:val="24"/>
                <w:szCs w:val="24"/>
              </w:rPr>
              <w:t>15</w:t>
            </w:r>
            <w:r w:rsidRPr="00C87CE8">
              <w:rPr>
                <w:rFonts w:eastAsia="黑体"/>
                <w:sz w:val="24"/>
                <w:szCs w:val="24"/>
              </w:rPr>
              <w:t>分）</w:t>
            </w:r>
            <w:r w:rsidR="00661B8C" w:rsidRPr="00C87CE8">
              <w:rPr>
                <w:rFonts w:eastAsia="黑体"/>
                <w:sz w:val="24"/>
                <w:szCs w:val="24"/>
              </w:rPr>
              <w:t>根据结晶学观点，氯化铯晶体属于体心立方结构。</w:t>
            </w:r>
          </w:p>
          <w:p w:rsidR="00C52FDD" w:rsidRPr="00C87CE8" w:rsidRDefault="00661B8C" w:rsidP="00C87CE8">
            <w:pPr>
              <w:pStyle w:val="a8"/>
              <w:spacing w:line="360" w:lineRule="auto"/>
              <w:ind w:left="567" w:firstLineChars="0" w:firstLine="0"/>
              <w:rPr>
                <w:rFonts w:eastAsia="黑体"/>
                <w:color w:val="000000"/>
                <w:kern w:val="0"/>
                <w:sz w:val="24"/>
              </w:rPr>
            </w:pPr>
            <w:r w:rsidRPr="00C87CE8">
              <w:rPr>
                <w:rFonts w:eastAsia="黑体"/>
                <w:color w:val="000000"/>
                <w:kern w:val="0"/>
                <w:sz w:val="24"/>
              </w:rPr>
              <w:lastRenderedPageBreak/>
              <w:t>已知：</w:t>
            </w:r>
            <w:r w:rsidRPr="00C87CE8">
              <w:rPr>
                <w:rFonts w:eastAsia="黑体"/>
                <w:color w:val="000000"/>
                <w:kern w:val="0"/>
                <w:sz w:val="24"/>
              </w:rPr>
              <w:t>Cs</w:t>
            </w:r>
            <w:r w:rsidRPr="00C87CE8">
              <w:rPr>
                <w:rFonts w:eastAsia="黑体"/>
                <w:color w:val="000000"/>
                <w:kern w:val="0"/>
                <w:sz w:val="24"/>
                <w:vertAlign w:val="superscript"/>
              </w:rPr>
              <w:t>+</w:t>
            </w:r>
            <w:r w:rsidRPr="00C87CE8">
              <w:rPr>
                <w:rFonts w:eastAsia="黑体"/>
                <w:color w:val="000000"/>
                <w:kern w:val="0"/>
                <w:sz w:val="24"/>
              </w:rPr>
              <w:t>的离子半径为</w:t>
            </w:r>
            <w:r w:rsidRPr="00C87CE8">
              <w:rPr>
                <w:rFonts w:eastAsia="黑体"/>
                <w:color w:val="000000"/>
                <w:kern w:val="0"/>
                <w:sz w:val="24"/>
              </w:rPr>
              <w:t>0.128 nm</w:t>
            </w:r>
            <w:r w:rsidRPr="00C87CE8">
              <w:rPr>
                <w:rFonts w:eastAsia="黑体"/>
                <w:color w:val="000000"/>
                <w:kern w:val="0"/>
                <w:sz w:val="24"/>
              </w:rPr>
              <w:t>，</w:t>
            </w:r>
            <w:proofErr w:type="spellStart"/>
            <w:r w:rsidRPr="00C87CE8">
              <w:rPr>
                <w:rFonts w:eastAsia="黑体"/>
                <w:color w:val="000000"/>
                <w:kern w:val="0"/>
                <w:sz w:val="24"/>
              </w:rPr>
              <w:t>Cl</w:t>
            </w:r>
            <w:proofErr w:type="spellEnd"/>
            <w:r w:rsidRPr="00C87CE8">
              <w:rPr>
                <w:rFonts w:eastAsia="黑体"/>
                <w:color w:val="000000"/>
                <w:kern w:val="0"/>
                <w:sz w:val="24"/>
                <w:vertAlign w:val="superscript"/>
              </w:rPr>
              <w:t>-</w:t>
            </w:r>
            <w:r w:rsidRPr="00C87CE8">
              <w:rPr>
                <w:rFonts w:eastAsia="黑体"/>
                <w:color w:val="000000"/>
                <w:kern w:val="0"/>
                <w:sz w:val="24"/>
              </w:rPr>
              <w:t>的离子半径为</w:t>
            </w:r>
            <w:r w:rsidRPr="00C87CE8">
              <w:rPr>
                <w:rFonts w:eastAsia="黑体"/>
                <w:color w:val="000000"/>
                <w:kern w:val="0"/>
                <w:sz w:val="24"/>
              </w:rPr>
              <w:t>0.155 nm</w:t>
            </w:r>
            <w:r w:rsidRPr="00C87CE8">
              <w:rPr>
                <w:rFonts w:eastAsia="黑体"/>
                <w:color w:val="000000"/>
                <w:kern w:val="0"/>
                <w:sz w:val="24"/>
              </w:rPr>
              <w:t>；</w:t>
            </w:r>
            <w:r w:rsidRPr="00C87CE8">
              <w:rPr>
                <w:rFonts w:eastAsia="黑体"/>
                <w:color w:val="000000"/>
                <w:kern w:val="0"/>
                <w:sz w:val="24"/>
              </w:rPr>
              <w:t xml:space="preserve"> Cs</w:t>
            </w:r>
            <w:r w:rsidRPr="00C87CE8">
              <w:rPr>
                <w:rFonts w:eastAsia="黑体"/>
                <w:color w:val="000000"/>
                <w:kern w:val="0"/>
                <w:sz w:val="24"/>
              </w:rPr>
              <w:t>的</w:t>
            </w:r>
            <w:r w:rsidR="00F8532B" w:rsidRPr="00C87CE8">
              <w:rPr>
                <w:rFonts w:eastAsia="黑体"/>
                <w:color w:val="000000"/>
                <w:kern w:val="0"/>
                <w:sz w:val="24"/>
              </w:rPr>
              <w:t>原子量</w:t>
            </w:r>
            <w:r w:rsidRPr="00C87CE8">
              <w:rPr>
                <w:rFonts w:eastAsia="黑体"/>
                <w:color w:val="000000"/>
                <w:kern w:val="0"/>
                <w:sz w:val="24"/>
              </w:rPr>
              <w:t>为</w:t>
            </w:r>
            <w:r w:rsidRPr="00C87CE8">
              <w:rPr>
                <w:rFonts w:eastAsia="黑体"/>
                <w:color w:val="000000"/>
                <w:kern w:val="0"/>
                <w:sz w:val="24"/>
              </w:rPr>
              <w:t>132.91 g/m</w:t>
            </w:r>
            <w:r w:rsidRPr="00C87CE8">
              <w:rPr>
                <w:rFonts w:eastAsia="黑体"/>
                <w:sz w:val="24"/>
                <w:szCs w:val="24"/>
              </w:rPr>
              <w:t>ol</w:t>
            </w:r>
            <w:r w:rsidRPr="00C87CE8">
              <w:rPr>
                <w:rFonts w:eastAsia="黑体"/>
                <w:sz w:val="24"/>
                <w:szCs w:val="24"/>
              </w:rPr>
              <w:t>，</w:t>
            </w:r>
            <w:proofErr w:type="spellStart"/>
            <w:r w:rsidRPr="00C87CE8">
              <w:rPr>
                <w:rFonts w:eastAsia="黑体"/>
                <w:sz w:val="24"/>
                <w:szCs w:val="24"/>
              </w:rPr>
              <w:t>Cl</w:t>
            </w:r>
            <w:proofErr w:type="spellEnd"/>
            <w:r w:rsidRPr="00C87CE8">
              <w:rPr>
                <w:rFonts w:eastAsia="黑体"/>
                <w:sz w:val="24"/>
                <w:szCs w:val="24"/>
              </w:rPr>
              <w:t>的原子量为</w:t>
            </w:r>
            <w:r w:rsidRPr="00C87CE8">
              <w:rPr>
                <w:rFonts w:eastAsia="黑体"/>
                <w:sz w:val="24"/>
                <w:szCs w:val="24"/>
              </w:rPr>
              <w:t>35.45 g/mol</w:t>
            </w:r>
            <w:r w:rsidRPr="00C87CE8">
              <w:rPr>
                <w:rFonts w:eastAsia="黑体"/>
                <w:sz w:val="24"/>
                <w:szCs w:val="24"/>
              </w:rPr>
              <w:t>。请计算球状离子所占据的体积占晶胞体积的比例</w:t>
            </w:r>
            <w:r w:rsidRPr="00C87CE8">
              <w:rPr>
                <w:rFonts w:eastAsia="黑体"/>
                <w:sz w:val="24"/>
                <w:szCs w:val="24"/>
              </w:rPr>
              <w:t>(</w:t>
            </w:r>
            <w:r w:rsidRPr="00C87CE8">
              <w:rPr>
                <w:rFonts w:eastAsia="黑体"/>
                <w:sz w:val="24"/>
                <w:szCs w:val="24"/>
              </w:rPr>
              <w:t>堆积系数</w:t>
            </w:r>
            <w:r w:rsidRPr="00C87CE8">
              <w:rPr>
                <w:rFonts w:eastAsia="黑体"/>
                <w:sz w:val="24"/>
                <w:szCs w:val="24"/>
              </w:rPr>
              <w:t>)</w:t>
            </w:r>
            <w:r w:rsidRPr="00C87CE8">
              <w:rPr>
                <w:rFonts w:eastAsia="黑体"/>
                <w:sz w:val="24"/>
                <w:szCs w:val="24"/>
              </w:rPr>
              <w:t>及</w:t>
            </w:r>
            <w:proofErr w:type="spellStart"/>
            <w:r w:rsidRPr="00C87CE8">
              <w:rPr>
                <w:rFonts w:eastAsia="黑体"/>
                <w:sz w:val="24"/>
                <w:szCs w:val="24"/>
              </w:rPr>
              <w:t>CsCl</w:t>
            </w:r>
            <w:proofErr w:type="spellEnd"/>
            <w:r w:rsidRPr="00C87CE8">
              <w:rPr>
                <w:rFonts w:eastAsia="黑体"/>
                <w:sz w:val="24"/>
                <w:szCs w:val="24"/>
              </w:rPr>
              <w:t>晶体的理论密度。假设</w:t>
            </w:r>
            <w:r w:rsidRPr="00C87CE8">
              <w:rPr>
                <w:rFonts w:eastAsia="黑体"/>
                <w:sz w:val="24"/>
                <w:szCs w:val="24"/>
              </w:rPr>
              <w:t>Cs</w:t>
            </w:r>
            <w:r w:rsidRPr="00C87CE8">
              <w:rPr>
                <w:rFonts w:eastAsia="黑体"/>
                <w:sz w:val="24"/>
                <w:szCs w:val="24"/>
                <w:vertAlign w:val="superscript"/>
              </w:rPr>
              <w:t>+</w:t>
            </w:r>
            <w:r w:rsidRPr="00C87CE8">
              <w:rPr>
                <w:rFonts w:eastAsia="黑体"/>
                <w:sz w:val="24"/>
                <w:szCs w:val="24"/>
              </w:rPr>
              <w:t>和</w:t>
            </w:r>
            <w:proofErr w:type="spellStart"/>
            <w:r w:rsidRPr="00C87CE8">
              <w:rPr>
                <w:rFonts w:eastAsia="黑体"/>
                <w:sz w:val="24"/>
                <w:szCs w:val="24"/>
              </w:rPr>
              <w:t>Cl</w:t>
            </w:r>
            <w:proofErr w:type="spellEnd"/>
            <w:r w:rsidRPr="00C87CE8">
              <w:rPr>
                <w:rFonts w:eastAsia="黑体"/>
                <w:sz w:val="24"/>
                <w:szCs w:val="24"/>
                <w:vertAlign w:val="superscript"/>
              </w:rPr>
              <w:t>-</w:t>
            </w:r>
            <w:r w:rsidRPr="00C87CE8">
              <w:rPr>
                <w:rFonts w:eastAsia="黑体"/>
                <w:sz w:val="24"/>
                <w:szCs w:val="24"/>
              </w:rPr>
              <w:t>通过立方体对角线连接。</w:t>
            </w:r>
            <w:r w:rsidRPr="00C87CE8">
              <w:rPr>
                <w:rFonts w:eastAsia="黑体"/>
                <w:sz w:val="24"/>
                <w:szCs w:val="24"/>
              </w:rPr>
              <w:t>(</w:t>
            </w:r>
            <w:r w:rsidRPr="00C87CE8">
              <w:rPr>
                <w:rFonts w:eastAsia="黑体"/>
                <w:sz w:val="24"/>
                <w:szCs w:val="24"/>
              </w:rPr>
              <w:t>阿伏伽</w:t>
            </w:r>
            <w:r w:rsidRPr="00C87CE8">
              <w:rPr>
                <w:rFonts w:eastAsia="黑体"/>
                <w:color w:val="000000"/>
                <w:kern w:val="0"/>
                <w:sz w:val="24"/>
              </w:rPr>
              <w:t>德罗常数值取</w:t>
            </w:r>
            <w:r w:rsidRPr="00C87CE8">
              <w:rPr>
                <w:rFonts w:eastAsia="黑体"/>
                <w:color w:val="000000"/>
                <w:kern w:val="0"/>
                <w:sz w:val="24"/>
              </w:rPr>
              <w:t>6.023×10</w:t>
            </w:r>
            <w:r w:rsidRPr="00C87CE8">
              <w:rPr>
                <w:rFonts w:eastAsia="黑体"/>
                <w:color w:val="000000"/>
                <w:kern w:val="0"/>
                <w:sz w:val="24"/>
                <w:vertAlign w:val="superscript"/>
              </w:rPr>
              <w:t>23</w:t>
            </w:r>
            <w:r w:rsidRPr="00C87CE8">
              <w:rPr>
                <w:rFonts w:eastAsia="黑体"/>
                <w:color w:val="000000"/>
                <w:kern w:val="0"/>
                <w:sz w:val="24"/>
              </w:rPr>
              <w:t>)</w:t>
            </w:r>
          </w:p>
          <w:p w:rsidR="00661B8C" w:rsidRPr="00C87CE8" w:rsidRDefault="00C52FDD" w:rsidP="00C87CE8">
            <w:pPr>
              <w:pStyle w:val="a8"/>
              <w:spacing w:line="360" w:lineRule="auto"/>
              <w:ind w:left="426" w:firstLineChars="0" w:firstLine="0"/>
              <w:rPr>
                <w:rFonts w:eastAsia="黑体"/>
                <w:sz w:val="24"/>
                <w:szCs w:val="24"/>
                <w:highlight w:val="yellow"/>
              </w:rPr>
            </w:pPr>
            <w:r w:rsidRPr="00C87CE8">
              <w:rPr>
                <w:rFonts w:eastAsia="黑体"/>
                <w:color w:val="000000"/>
                <w:kern w:val="0"/>
                <w:sz w:val="24"/>
                <w:szCs w:val="24"/>
              </w:rPr>
              <w:t>2</w:t>
            </w:r>
            <w:r w:rsidRPr="00C87CE8">
              <w:rPr>
                <w:rFonts w:eastAsia="黑体"/>
                <w:color w:val="000000"/>
                <w:kern w:val="0"/>
                <w:sz w:val="24"/>
                <w:szCs w:val="24"/>
              </w:rPr>
              <w:t>、（</w:t>
            </w:r>
            <w:r w:rsidRPr="00C87CE8">
              <w:rPr>
                <w:rFonts w:eastAsia="黑体"/>
                <w:sz w:val="24"/>
                <w:szCs w:val="24"/>
              </w:rPr>
              <w:t>20</w:t>
            </w:r>
            <w:r w:rsidRPr="00C87CE8">
              <w:rPr>
                <w:rFonts w:eastAsia="黑体"/>
                <w:sz w:val="24"/>
                <w:szCs w:val="24"/>
              </w:rPr>
              <w:t>分）</w:t>
            </w:r>
            <w:r w:rsidR="00CD5B81" w:rsidRPr="00C87CE8">
              <w:rPr>
                <w:rFonts w:eastAsia="黑体"/>
                <w:sz w:val="24"/>
                <w:szCs w:val="24"/>
              </w:rPr>
              <w:t>晶体结构缺陷计算：</w:t>
            </w:r>
          </w:p>
          <w:p w:rsidR="00661B8C" w:rsidRPr="00C87CE8" w:rsidRDefault="00661B8C" w:rsidP="00C87CE8">
            <w:pPr>
              <w:pStyle w:val="a8"/>
              <w:numPr>
                <w:ilvl w:val="0"/>
                <w:numId w:val="9"/>
              </w:numPr>
              <w:spacing w:line="360" w:lineRule="auto"/>
              <w:ind w:leftChars="202" w:left="424" w:firstLineChars="0" w:firstLine="0"/>
              <w:rPr>
                <w:rFonts w:eastAsia="黑体"/>
                <w:sz w:val="24"/>
              </w:rPr>
            </w:pPr>
            <w:proofErr w:type="spellStart"/>
            <w:r w:rsidRPr="00C87CE8">
              <w:rPr>
                <w:rFonts w:eastAsia="黑体"/>
                <w:sz w:val="24"/>
              </w:rPr>
              <w:t>CaO</w:t>
            </w:r>
            <w:proofErr w:type="spellEnd"/>
            <w:r w:rsidRPr="00C87CE8">
              <w:rPr>
                <w:rFonts w:eastAsia="黑体"/>
                <w:sz w:val="24"/>
              </w:rPr>
              <w:t>形成肖特基缺陷，写出其缺陷反应方程式，并计算单位晶胞</w:t>
            </w:r>
            <w:proofErr w:type="spellStart"/>
            <w:r w:rsidRPr="00C87CE8">
              <w:rPr>
                <w:rFonts w:eastAsia="黑体"/>
                <w:sz w:val="24"/>
              </w:rPr>
              <w:t>CaO</w:t>
            </w:r>
            <w:proofErr w:type="spellEnd"/>
            <w:r w:rsidRPr="00C87CE8">
              <w:rPr>
                <w:rFonts w:eastAsia="黑体"/>
                <w:sz w:val="24"/>
              </w:rPr>
              <w:t>的肖特基缺陷数（已知</w:t>
            </w:r>
            <w:proofErr w:type="spellStart"/>
            <w:r w:rsidRPr="00C87CE8">
              <w:rPr>
                <w:rFonts w:eastAsia="黑体"/>
                <w:sz w:val="24"/>
              </w:rPr>
              <w:t>CaO</w:t>
            </w:r>
            <w:proofErr w:type="spellEnd"/>
            <w:r w:rsidRPr="00C87CE8">
              <w:rPr>
                <w:rFonts w:eastAsia="黑体"/>
                <w:sz w:val="24"/>
              </w:rPr>
              <w:t>的密度是</w:t>
            </w:r>
            <w:r w:rsidRPr="00C87CE8">
              <w:rPr>
                <w:rFonts w:eastAsia="黑体"/>
                <w:sz w:val="24"/>
              </w:rPr>
              <w:t xml:space="preserve"> 3.0 g/cm</w:t>
            </w:r>
            <w:r w:rsidRPr="00C87CE8">
              <w:rPr>
                <w:rFonts w:eastAsia="黑体"/>
                <w:sz w:val="24"/>
                <w:vertAlign w:val="superscript"/>
              </w:rPr>
              <w:t>3</w:t>
            </w:r>
            <w:r w:rsidRPr="00C87CE8">
              <w:rPr>
                <w:rFonts w:eastAsia="黑体"/>
                <w:sz w:val="24"/>
              </w:rPr>
              <w:t xml:space="preserve">, </w:t>
            </w:r>
            <w:r w:rsidRPr="00C87CE8">
              <w:rPr>
                <w:rFonts w:eastAsia="黑体"/>
                <w:sz w:val="24"/>
              </w:rPr>
              <w:t>其晶格参数是</w:t>
            </w:r>
            <w:r w:rsidRPr="00C87CE8">
              <w:rPr>
                <w:rFonts w:eastAsia="黑体"/>
                <w:sz w:val="24"/>
              </w:rPr>
              <w:t>0.481 nm</w:t>
            </w:r>
            <w:r w:rsidRPr="00C87CE8">
              <w:rPr>
                <w:rFonts w:eastAsia="黑体"/>
                <w:sz w:val="24"/>
              </w:rPr>
              <w:t>）</w:t>
            </w:r>
            <w:r w:rsidRPr="00C87CE8">
              <w:rPr>
                <w:rFonts w:eastAsia="黑体"/>
                <w:sz w:val="24"/>
              </w:rPr>
              <w:t>;</w:t>
            </w:r>
          </w:p>
          <w:p w:rsidR="00661B8C" w:rsidRPr="00C87CE8" w:rsidRDefault="00661B8C" w:rsidP="00C87CE8">
            <w:pPr>
              <w:pStyle w:val="a8"/>
              <w:numPr>
                <w:ilvl w:val="0"/>
                <w:numId w:val="9"/>
              </w:numPr>
              <w:spacing w:line="360" w:lineRule="auto"/>
              <w:ind w:leftChars="202" w:left="424" w:firstLineChars="0" w:firstLine="0"/>
              <w:rPr>
                <w:rFonts w:eastAsia="黑体"/>
                <w:sz w:val="24"/>
              </w:rPr>
            </w:pPr>
            <w:proofErr w:type="spellStart"/>
            <w:r w:rsidRPr="00C87CE8">
              <w:rPr>
                <w:rFonts w:eastAsia="黑体"/>
                <w:sz w:val="24"/>
              </w:rPr>
              <w:t>CsCl</w:t>
            </w:r>
            <w:proofErr w:type="spellEnd"/>
            <w:r w:rsidRPr="00C87CE8">
              <w:rPr>
                <w:rFonts w:eastAsia="黑体"/>
                <w:sz w:val="24"/>
              </w:rPr>
              <w:t>溶入</w:t>
            </w:r>
            <w:r w:rsidRPr="00C87CE8">
              <w:rPr>
                <w:rFonts w:eastAsia="黑体"/>
                <w:sz w:val="24"/>
              </w:rPr>
              <w:t>MgCl</w:t>
            </w:r>
            <w:r w:rsidRPr="00C87CE8">
              <w:rPr>
                <w:rFonts w:eastAsia="黑体"/>
                <w:sz w:val="24"/>
                <w:vertAlign w:val="subscript"/>
              </w:rPr>
              <w:t>2</w:t>
            </w:r>
            <w:r w:rsidRPr="00C87CE8">
              <w:rPr>
                <w:rFonts w:eastAsia="黑体"/>
                <w:sz w:val="24"/>
              </w:rPr>
              <w:t>中形成空位型固溶体，并写出固溶体的化学式；</w:t>
            </w:r>
          </w:p>
          <w:p w:rsidR="00661B8C" w:rsidRPr="00C87CE8" w:rsidRDefault="00661B8C" w:rsidP="00C87CE8">
            <w:pPr>
              <w:pStyle w:val="a8"/>
              <w:numPr>
                <w:ilvl w:val="0"/>
                <w:numId w:val="9"/>
              </w:numPr>
              <w:spacing w:line="360" w:lineRule="auto"/>
              <w:ind w:leftChars="202" w:left="424" w:firstLineChars="0" w:firstLine="0"/>
              <w:rPr>
                <w:rFonts w:eastAsia="黑体"/>
                <w:sz w:val="24"/>
              </w:rPr>
            </w:pPr>
            <w:r w:rsidRPr="00C87CE8">
              <w:rPr>
                <w:rFonts w:eastAsia="黑体"/>
                <w:sz w:val="24"/>
              </w:rPr>
              <w:t>Al</w:t>
            </w:r>
            <w:r w:rsidRPr="00C87CE8">
              <w:rPr>
                <w:rFonts w:eastAsia="黑体"/>
                <w:sz w:val="24"/>
                <w:vertAlign w:val="subscript"/>
              </w:rPr>
              <w:t>2</w:t>
            </w:r>
            <w:r w:rsidRPr="00C87CE8">
              <w:rPr>
                <w:rFonts w:eastAsia="黑体"/>
                <w:sz w:val="24"/>
              </w:rPr>
              <w:t>O</w:t>
            </w:r>
            <w:r w:rsidRPr="00C87CE8">
              <w:rPr>
                <w:rFonts w:eastAsia="黑体"/>
                <w:sz w:val="24"/>
                <w:vertAlign w:val="subscript"/>
              </w:rPr>
              <w:t>3</w:t>
            </w:r>
            <w:r w:rsidRPr="00C87CE8">
              <w:rPr>
                <w:rFonts w:eastAsia="黑体"/>
                <w:sz w:val="24"/>
              </w:rPr>
              <w:t>掺入到</w:t>
            </w:r>
            <w:proofErr w:type="spellStart"/>
            <w:r w:rsidRPr="00C87CE8">
              <w:rPr>
                <w:rFonts w:eastAsia="黑体"/>
                <w:sz w:val="24"/>
              </w:rPr>
              <w:t>MgO</w:t>
            </w:r>
            <w:proofErr w:type="spellEnd"/>
            <w:r w:rsidRPr="00C87CE8">
              <w:rPr>
                <w:rFonts w:eastAsia="黑体"/>
                <w:sz w:val="24"/>
              </w:rPr>
              <w:t>中，请写出二个合理的方程，并判断可能成立的方程是哪一种？写出其固溶体的化学式。</w:t>
            </w:r>
          </w:p>
          <w:p w:rsidR="00661B8C" w:rsidRPr="00CA05BF" w:rsidRDefault="00661B8C" w:rsidP="00C87CE8">
            <w:pPr>
              <w:pStyle w:val="a8"/>
              <w:numPr>
                <w:ilvl w:val="0"/>
                <w:numId w:val="9"/>
              </w:numPr>
              <w:spacing w:line="360" w:lineRule="auto"/>
              <w:ind w:leftChars="202" w:left="424" w:firstLineChars="0" w:firstLine="0"/>
              <w:rPr>
                <w:rFonts w:ascii="Heiti SC Light" w:eastAsia="Heiti SC Light"/>
                <w:sz w:val="24"/>
              </w:rPr>
            </w:pPr>
            <w:r w:rsidRPr="00C87CE8">
              <w:rPr>
                <w:rFonts w:eastAsia="黑体"/>
                <w:sz w:val="24"/>
              </w:rPr>
              <w:t>根据（</w:t>
            </w:r>
            <w:r w:rsidRPr="00C87CE8">
              <w:rPr>
                <w:rFonts w:eastAsia="黑体"/>
                <w:sz w:val="24"/>
              </w:rPr>
              <w:t>2</w:t>
            </w:r>
            <w:r w:rsidRPr="00C87CE8">
              <w:rPr>
                <w:rFonts w:eastAsia="黑体"/>
                <w:sz w:val="24"/>
              </w:rPr>
              <w:t>）和（</w:t>
            </w:r>
            <w:r w:rsidRPr="00C87CE8">
              <w:rPr>
                <w:rFonts w:eastAsia="黑体"/>
                <w:sz w:val="24"/>
              </w:rPr>
              <w:t>3</w:t>
            </w:r>
            <w:r w:rsidRPr="00C87CE8">
              <w:rPr>
                <w:rFonts w:eastAsia="黑体"/>
                <w:sz w:val="24"/>
              </w:rPr>
              <w:t>）总结杂质缺陷形成规律。</w:t>
            </w:r>
          </w:p>
          <w:p w:rsidR="00CB5333" w:rsidRPr="00C87CE8" w:rsidRDefault="00CB5333" w:rsidP="00C87CE8">
            <w:pPr>
              <w:spacing w:line="360" w:lineRule="auto"/>
              <w:ind w:left="284"/>
              <w:rPr>
                <w:rFonts w:ascii="黑体" w:eastAsia="黑体" w:hAnsi="黑体"/>
                <w:sz w:val="24"/>
              </w:rPr>
            </w:pPr>
            <w:r w:rsidRPr="00C87CE8">
              <w:rPr>
                <w:rFonts w:ascii="黑体" w:eastAsia="黑体" w:hAnsi="黑体" w:hint="eastAsia"/>
                <w:sz w:val="24"/>
              </w:rPr>
              <w:t>五、相图分析(共20分)</w:t>
            </w:r>
          </w:p>
          <w:p w:rsidR="0056752C" w:rsidRPr="00C87CE8" w:rsidRDefault="0056752C" w:rsidP="00C87CE8">
            <w:pPr>
              <w:spacing w:line="360" w:lineRule="auto"/>
              <w:ind w:firstLine="480"/>
              <w:rPr>
                <w:rFonts w:eastAsia="黑体"/>
                <w:sz w:val="24"/>
              </w:rPr>
            </w:pPr>
            <w:r w:rsidRPr="00C87CE8">
              <w:rPr>
                <w:rFonts w:eastAsia="黑体"/>
                <w:sz w:val="24"/>
              </w:rPr>
              <w:t>如图为</w:t>
            </w:r>
            <w:r w:rsidRPr="00C87CE8">
              <w:rPr>
                <w:rFonts w:eastAsia="黑体"/>
                <w:sz w:val="24"/>
              </w:rPr>
              <w:t>ABC</w:t>
            </w:r>
            <w:r w:rsidRPr="00C87CE8">
              <w:rPr>
                <w:rFonts w:eastAsia="黑体"/>
                <w:sz w:val="24"/>
              </w:rPr>
              <w:t>三元系统相图。</w:t>
            </w:r>
          </w:p>
          <w:p w:rsidR="0056752C" w:rsidRPr="00C87CE8" w:rsidRDefault="0056752C" w:rsidP="00C87CE8">
            <w:pPr>
              <w:spacing w:line="360" w:lineRule="auto"/>
              <w:ind w:leftChars="228" w:left="850" w:hanging="371"/>
              <w:rPr>
                <w:rFonts w:eastAsia="黑体"/>
                <w:sz w:val="24"/>
              </w:rPr>
            </w:pPr>
            <w:r w:rsidRPr="00C87CE8">
              <w:rPr>
                <w:rFonts w:eastAsia="黑体"/>
                <w:sz w:val="24"/>
              </w:rPr>
              <w:t>1</w:t>
            </w:r>
            <w:r w:rsidRPr="00C87CE8">
              <w:rPr>
                <w:rFonts w:eastAsia="黑体"/>
                <w:sz w:val="24"/>
              </w:rPr>
              <w:t>、</w:t>
            </w:r>
            <w:r w:rsidR="00BB2FE3">
              <w:rPr>
                <w:rFonts w:eastAsia="黑体" w:hint="eastAsia"/>
                <w:sz w:val="24"/>
              </w:rPr>
              <w:t>（</w:t>
            </w:r>
            <w:r w:rsidR="00BB2FE3">
              <w:rPr>
                <w:rFonts w:eastAsia="黑体" w:hint="eastAsia"/>
                <w:sz w:val="24"/>
              </w:rPr>
              <w:t>5</w:t>
            </w:r>
            <w:r w:rsidR="00BB2FE3">
              <w:rPr>
                <w:rFonts w:eastAsia="黑体" w:hint="eastAsia"/>
                <w:sz w:val="24"/>
              </w:rPr>
              <w:t>分）</w:t>
            </w:r>
            <w:r w:rsidRPr="00C87CE8">
              <w:rPr>
                <w:rFonts w:eastAsia="黑体"/>
                <w:sz w:val="24"/>
              </w:rPr>
              <w:t>说明化合物</w:t>
            </w:r>
            <w:r w:rsidRPr="00C87CE8">
              <w:rPr>
                <w:rFonts w:eastAsia="黑体"/>
                <w:sz w:val="24"/>
              </w:rPr>
              <w:t>S</w:t>
            </w:r>
            <w:r w:rsidRPr="00C87CE8">
              <w:rPr>
                <w:rFonts w:eastAsia="黑体"/>
                <w:sz w:val="24"/>
              </w:rPr>
              <w:t>的熔融性质，并分析像图中各界线上温度变化的方向以及界线和无变量点的性质；</w:t>
            </w:r>
          </w:p>
          <w:p w:rsidR="0056752C" w:rsidRPr="00C87CE8" w:rsidRDefault="0056752C" w:rsidP="00C87CE8">
            <w:pPr>
              <w:spacing w:line="360" w:lineRule="auto"/>
              <w:ind w:firstLine="480"/>
              <w:rPr>
                <w:rFonts w:eastAsia="黑体"/>
                <w:sz w:val="24"/>
              </w:rPr>
            </w:pPr>
            <w:r w:rsidRPr="00C87CE8">
              <w:rPr>
                <w:rFonts w:eastAsia="黑体"/>
                <w:sz w:val="24"/>
              </w:rPr>
              <w:t>2</w:t>
            </w:r>
            <w:r w:rsidRPr="00C87CE8">
              <w:rPr>
                <w:rFonts w:eastAsia="黑体"/>
                <w:sz w:val="24"/>
              </w:rPr>
              <w:t>、</w:t>
            </w:r>
            <w:r w:rsidR="00BB2FE3">
              <w:rPr>
                <w:rFonts w:eastAsia="黑体" w:hint="eastAsia"/>
                <w:sz w:val="24"/>
              </w:rPr>
              <w:t>（</w:t>
            </w:r>
            <w:r w:rsidR="00BB2FE3">
              <w:rPr>
                <w:rFonts w:eastAsia="黑体" w:hint="eastAsia"/>
                <w:sz w:val="24"/>
              </w:rPr>
              <w:t>8</w:t>
            </w:r>
            <w:r w:rsidR="00BB2FE3">
              <w:rPr>
                <w:rFonts w:eastAsia="黑体" w:hint="eastAsia"/>
                <w:sz w:val="24"/>
              </w:rPr>
              <w:t>分）</w:t>
            </w:r>
            <w:r w:rsidRPr="00C87CE8">
              <w:rPr>
                <w:rFonts w:eastAsia="黑体"/>
                <w:sz w:val="24"/>
              </w:rPr>
              <w:t>确定初始状态点为</w:t>
            </w:r>
            <w:r w:rsidRPr="00C87CE8">
              <w:rPr>
                <w:rFonts w:eastAsia="黑体"/>
                <w:sz w:val="24"/>
              </w:rPr>
              <w:t>1</w:t>
            </w:r>
            <w:r w:rsidRPr="00C87CE8">
              <w:rPr>
                <w:rFonts w:eastAsia="黑体"/>
                <w:sz w:val="24"/>
              </w:rPr>
              <w:t>、</w:t>
            </w:r>
            <w:r w:rsidRPr="00C87CE8">
              <w:rPr>
                <w:rFonts w:eastAsia="黑体"/>
                <w:sz w:val="24"/>
              </w:rPr>
              <w:t>2</w:t>
            </w:r>
            <w:r w:rsidRPr="00C87CE8">
              <w:rPr>
                <w:rFonts w:eastAsia="黑体"/>
                <w:sz w:val="24"/>
              </w:rPr>
              <w:t>、</w:t>
            </w:r>
            <w:r w:rsidRPr="00C87CE8">
              <w:rPr>
                <w:rFonts w:eastAsia="黑体"/>
                <w:sz w:val="24"/>
              </w:rPr>
              <w:t>3</w:t>
            </w:r>
            <w:r w:rsidRPr="00C87CE8">
              <w:rPr>
                <w:rFonts w:eastAsia="黑体"/>
                <w:sz w:val="24"/>
              </w:rPr>
              <w:t>和</w:t>
            </w:r>
            <w:r w:rsidRPr="00C87CE8">
              <w:rPr>
                <w:rFonts w:eastAsia="黑体"/>
                <w:sz w:val="24"/>
              </w:rPr>
              <w:t xml:space="preserve">4 </w:t>
            </w:r>
            <w:r w:rsidRPr="00C87CE8">
              <w:rPr>
                <w:rFonts w:eastAsia="黑体"/>
                <w:sz w:val="24"/>
              </w:rPr>
              <w:t>的过冷熔体的冷却结晶过程；</w:t>
            </w:r>
          </w:p>
          <w:p w:rsidR="00C87CE8" w:rsidRDefault="0056752C" w:rsidP="00C87CE8">
            <w:pPr>
              <w:spacing w:line="360" w:lineRule="auto"/>
              <w:ind w:firstLine="480"/>
              <w:rPr>
                <w:rFonts w:eastAsia="黑体"/>
                <w:sz w:val="24"/>
              </w:rPr>
            </w:pPr>
            <w:r w:rsidRPr="00C87CE8">
              <w:rPr>
                <w:rFonts w:eastAsia="黑体"/>
                <w:sz w:val="24"/>
              </w:rPr>
              <w:t>3</w:t>
            </w:r>
            <w:r w:rsidRPr="00C87CE8">
              <w:rPr>
                <w:rFonts w:eastAsia="黑体"/>
                <w:sz w:val="24"/>
              </w:rPr>
              <w:t>、</w:t>
            </w:r>
            <w:r w:rsidR="00BB2FE3">
              <w:rPr>
                <w:rFonts w:eastAsia="黑体" w:hint="eastAsia"/>
                <w:sz w:val="24"/>
              </w:rPr>
              <w:t>（</w:t>
            </w:r>
            <w:r w:rsidR="00BB2FE3">
              <w:rPr>
                <w:rFonts w:eastAsia="黑体" w:hint="eastAsia"/>
                <w:sz w:val="24"/>
              </w:rPr>
              <w:t>3</w:t>
            </w:r>
            <w:r w:rsidR="00BB2FE3">
              <w:rPr>
                <w:rFonts w:eastAsia="黑体" w:hint="eastAsia"/>
                <w:sz w:val="24"/>
              </w:rPr>
              <w:t>分）</w:t>
            </w:r>
            <w:r w:rsidR="009F09D7">
              <w:rPr>
                <w:rFonts w:eastAsia="黑体" w:hint="eastAsia"/>
                <w:sz w:val="24"/>
              </w:rPr>
              <w:t>在答题纸上</w:t>
            </w:r>
            <w:r w:rsidRPr="00C87CE8">
              <w:rPr>
                <w:rFonts w:eastAsia="黑体"/>
                <w:sz w:val="24"/>
              </w:rPr>
              <w:t>用箭头标出</w:t>
            </w:r>
            <w:r w:rsidRPr="00C87CE8">
              <w:rPr>
                <w:rFonts w:ascii="Cambria Math" w:eastAsia="黑体" w:hAnsi="Cambria Math" w:cs="Cambria Math"/>
                <w:sz w:val="24"/>
              </w:rPr>
              <w:t>△</w:t>
            </w:r>
            <w:r w:rsidRPr="00C87CE8">
              <w:rPr>
                <w:rFonts w:eastAsia="黑体"/>
                <w:sz w:val="24"/>
              </w:rPr>
              <w:t>ABC</w:t>
            </w:r>
            <w:r w:rsidRPr="00C87CE8">
              <w:rPr>
                <w:rFonts w:eastAsia="黑体"/>
                <w:sz w:val="24"/>
              </w:rPr>
              <w:t>边上及各界线上的温降方向，并判断各界线性质；</w:t>
            </w:r>
          </w:p>
          <w:p w:rsidR="0056752C" w:rsidRPr="00C87CE8" w:rsidRDefault="0056752C" w:rsidP="00C87CE8">
            <w:pPr>
              <w:spacing w:line="360" w:lineRule="auto"/>
              <w:ind w:leftChars="161" w:left="338" w:firstLineChars="58" w:firstLine="139"/>
              <w:rPr>
                <w:rFonts w:eastAsia="黑体"/>
                <w:sz w:val="24"/>
              </w:rPr>
            </w:pPr>
            <w:r w:rsidRPr="00C87CE8">
              <w:rPr>
                <w:rFonts w:eastAsia="黑体"/>
                <w:sz w:val="24"/>
              </w:rPr>
              <w:t>4</w:t>
            </w:r>
            <w:r w:rsidRPr="00C87CE8">
              <w:rPr>
                <w:rFonts w:eastAsia="黑体"/>
                <w:sz w:val="24"/>
              </w:rPr>
              <w:t>、</w:t>
            </w:r>
            <w:r w:rsidR="00BB2FE3">
              <w:rPr>
                <w:rFonts w:eastAsia="黑体" w:hint="eastAsia"/>
                <w:sz w:val="24"/>
              </w:rPr>
              <w:t>（</w:t>
            </w:r>
            <w:r w:rsidR="00BB2FE3">
              <w:rPr>
                <w:rFonts w:eastAsia="黑体" w:hint="eastAsia"/>
                <w:sz w:val="24"/>
              </w:rPr>
              <w:t>4</w:t>
            </w:r>
            <w:r w:rsidR="00BB2FE3">
              <w:rPr>
                <w:rFonts w:eastAsia="黑体" w:hint="eastAsia"/>
                <w:sz w:val="24"/>
              </w:rPr>
              <w:t>分）</w:t>
            </w:r>
            <w:r w:rsidRPr="00C87CE8">
              <w:rPr>
                <w:rFonts w:eastAsia="黑体"/>
                <w:sz w:val="24"/>
              </w:rPr>
              <w:t>分别将初始状态点为</w:t>
            </w:r>
            <w:r w:rsidRPr="00C87CE8">
              <w:rPr>
                <w:rFonts w:eastAsia="黑体"/>
                <w:sz w:val="24"/>
              </w:rPr>
              <w:t>5</w:t>
            </w:r>
            <w:r w:rsidRPr="00C87CE8">
              <w:rPr>
                <w:rFonts w:eastAsia="黑体"/>
                <w:sz w:val="24"/>
              </w:rPr>
              <w:t>和</w:t>
            </w:r>
            <w:r w:rsidRPr="00C87CE8">
              <w:rPr>
                <w:rFonts w:eastAsia="黑体"/>
                <w:sz w:val="24"/>
              </w:rPr>
              <w:t>6</w:t>
            </w:r>
            <w:r w:rsidRPr="00C87CE8">
              <w:rPr>
                <w:rFonts w:eastAsia="黑体"/>
                <w:sz w:val="24"/>
              </w:rPr>
              <w:t>的熔体，在平衡态条件下加热至完全熔融，说明其固液相组成的变化路径</w:t>
            </w:r>
            <w:r w:rsidRPr="00C87CE8">
              <w:rPr>
                <w:rFonts w:eastAsia="黑体"/>
                <w:color w:val="000000"/>
                <w:kern w:val="0"/>
                <w:sz w:val="24"/>
              </w:rPr>
              <w:t>。</w:t>
            </w:r>
          </w:p>
          <w:p w:rsidR="0056752C" w:rsidRDefault="0056752C" w:rsidP="0056752C">
            <w:pPr>
              <w:widowControl/>
              <w:autoSpaceDE w:val="0"/>
              <w:autoSpaceDN w:val="0"/>
              <w:adjustRightInd w:val="0"/>
              <w:ind w:left="1140"/>
              <w:rPr>
                <w:color w:val="000000"/>
                <w:kern w:val="0"/>
                <w:szCs w:val="21"/>
              </w:rPr>
            </w:pPr>
          </w:p>
          <w:p w:rsidR="0056752C" w:rsidRDefault="0056752C" w:rsidP="00CA05BF">
            <w:pPr>
              <w:widowControl/>
              <w:autoSpaceDE w:val="0"/>
              <w:autoSpaceDN w:val="0"/>
              <w:adjustRightInd w:val="0"/>
              <w:ind w:left="1140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noProof/>
                <w:color w:val="000000"/>
                <w:kern w:val="0"/>
                <w:szCs w:val="21"/>
              </w:rPr>
              <w:drawing>
                <wp:inline distT="0" distB="0" distL="0" distR="0">
                  <wp:extent cx="2590624" cy="2210273"/>
                  <wp:effectExtent l="0" t="0" r="635" b="0"/>
                  <wp:docPr id="6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0907" cy="22190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B5059" w:rsidRDefault="008B5059" w:rsidP="00C87CE8">
            <w:pPr>
              <w:rPr>
                <w:rFonts w:ascii="楷体_GB2312" w:eastAsia="楷体_GB2312"/>
                <w:b/>
                <w:bCs/>
              </w:rPr>
            </w:pPr>
          </w:p>
        </w:tc>
      </w:tr>
    </w:tbl>
    <w:p w:rsidR="00D22ABB" w:rsidRDefault="00D22ABB" w:rsidP="00426D92">
      <w:pPr>
        <w:rPr>
          <w:rFonts w:ascii="仿宋_GB2312" w:eastAsia="仿宋_GB2312" w:hAnsi="宋体"/>
          <w:b/>
          <w:sz w:val="24"/>
        </w:rPr>
      </w:pPr>
    </w:p>
    <w:sectPr w:rsidR="00D22ABB" w:rsidSect="000F6133">
      <w:headerReference w:type="default" r:id="rId10"/>
      <w:footerReference w:type="even" r:id="rId11"/>
      <w:footerReference w:type="default" r:id="rId12"/>
      <w:pgSz w:w="11907" w:h="16840" w:code="9"/>
      <w:pgMar w:top="1247" w:right="1287" w:bottom="1247" w:left="1622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0B3E" w:rsidRDefault="00BE0B3E">
      <w:r>
        <w:separator/>
      </w:r>
    </w:p>
  </w:endnote>
  <w:endnote w:type="continuationSeparator" w:id="1">
    <w:p w:rsidR="00BE0B3E" w:rsidRDefault="00BE0B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Heiti SC Light">
    <w:altName w:val="Arial Unicode MS"/>
    <w:charset w:val="88"/>
    <w:family w:val="auto"/>
    <w:pitch w:val="variable"/>
    <w:sig w:usb0="00000000" w:usb1="0808004A" w:usb2="00000010" w:usb3="00000000" w:csb0="003E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楷体_GB2312">
    <w:altName w:val="楷体"/>
    <w:charset w:val="86"/>
    <w:family w:val="modern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2ABB" w:rsidRDefault="00C86123">
    <w:pPr>
      <w:pStyle w:val="a5"/>
      <w:framePr w:h="0" w:wrap="around" w:vAnchor="text" w:hAnchor="margin" w:xAlign="center" w:y="1"/>
      <w:rPr>
        <w:rStyle w:val="a3"/>
      </w:rPr>
    </w:pPr>
    <w:r>
      <w:fldChar w:fldCharType="begin"/>
    </w:r>
    <w:r w:rsidR="00D22ABB">
      <w:rPr>
        <w:rStyle w:val="a3"/>
      </w:rPr>
      <w:instrText xml:space="preserve">PAGE  </w:instrText>
    </w:r>
    <w:r>
      <w:fldChar w:fldCharType="end"/>
    </w:r>
  </w:p>
  <w:p w:rsidR="00D22ABB" w:rsidRDefault="00D22ABB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2ABB" w:rsidRDefault="00D22ABB">
    <w:pPr>
      <w:pStyle w:val="a5"/>
      <w:jc w:val="center"/>
    </w:pPr>
    <w:r>
      <w:rPr>
        <w:rFonts w:hint="eastAsia"/>
        <w:kern w:val="0"/>
        <w:szCs w:val="21"/>
      </w:rPr>
      <w:t>第</w:t>
    </w:r>
    <w:r w:rsidR="00C86123"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 w:rsidR="00C86123">
      <w:rPr>
        <w:kern w:val="0"/>
        <w:szCs w:val="21"/>
      </w:rPr>
      <w:fldChar w:fldCharType="separate"/>
    </w:r>
    <w:r w:rsidR="009F09D7">
      <w:rPr>
        <w:noProof/>
        <w:kern w:val="0"/>
        <w:szCs w:val="21"/>
      </w:rPr>
      <w:t>2</w:t>
    </w:r>
    <w:r w:rsidR="00C86123"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>页共</w:t>
    </w:r>
    <w:r w:rsidR="00C86123"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 w:rsidR="00C86123">
      <w:rPr>
        <w:kern w:val="0"/>
        <w:szCs w:val="21"/>
      </w:rPr>
      <w:fldChar w:fldCharType="separate"/>
    </w:r>
    <w:r w:rsidR="009F09D7">
      <w:rPr>
        <w:noProof/>
        <w:kern w:val="0"/>
        <w:szCs w:val="21"/>
      </w:rPr>
      <w:t>2</w:t>
    </w:r>
    <w:r w:rsidR="00C86123"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>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0B3E" w:rsidRDefault="00BE0B3E">
      <w:r>
        <w:separator/>
      </w:r>
    </w:p>
  </w:footnote>
  <w:footnote w:type="continuationSeparator" w:id="1">
    <w:p w:rsidR="00BE0B3E" w:rsidRDefault="00BE0B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2ABB" w:rsidRDefault="00D22ABB">
    <w:pPr>
      <w:pStyle w:val="a4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356491A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2CF7B8D"/>
    <w:multiLevelType w:val="hybridMultilevel"/>
    <w:tmpl w:val="C3BC745E"/>
    <w:lvl w:ilvl="0" w:tplc="BE3EC3AA">
      <w:start w:val="1"/>
      <w:numFmt w:val="decimal"/>
      <w:lvlText w:val="（%1）"/>
      <w:lvlJc w:val="left"/>
      <w:pPr>
        <w:ind w:left="1080" w:hanging="720"/>
      </w:pPr>
      <w:rPr>
        <w:rFonts w:ascii="Times New Roman" w:eastAsia="黑体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3">
    <w:nsid w:val="06824D8B"/>
    <w:multiLevelType w:val="hybridMultilevel"/>
    <w:tmpl w:val="80D87EE8"/>
    <w:lvl w:ilvl="0" w:tplc="D1C068A2">
      <w:start w:val="3"/>
      <w:numFmt w:val="decimal"/>
      <w:lvlText w:val="%1、"/>
      <w:lvlJc w:val="left"/>
      <w:pPr>
        <w:ind w:left="1140" w:hanging="360"/>
      </w:pPr>
      <w:rPr>
        <w:rFonts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1740" w:hanging="480"/>
      </w:pPr>
    </w:lvl>
    <w:lvl w:ilvl="2" w:tplc="0409001B" w:tentative="1">
      <w:start w:val="1"/>
      <w:numFmt w:val="lowerRoman"/>
      <w:lvlText w:val="%3."/>
      <w:lvlJc w:val="right"/>
      <w:pPr>
        <w:ind w:left="2220" w:hanging="480"/>
      </w:pPr>
    </w:lvl>
    <w:lvl w:ilvl="3" w:tplc="0409000F" w:tentative="1">
      <w:start w:val="1"/>
      <w:numFmt w:val="decimal"/>
      <w:lvlText w:val="%4."/>
      <w:lvlJc w:val="left"/>
      <w:pPr>
        <w:ind w:left="2700" w:hanging="480"/>
      </w:pPr>
    </w:lvl>
    <w:lvl w:ilvl="4" w:tplc="04090019" w:tentative="1">
      <w:start w:val="1"/>
      <w:numFmt w:val="lowerLetter"/>
      <w:lvlText w:val="%5)"/>
      <w:lvlJc w:val="left"/>
      <w:pPr>
        <w:ind w:left="3180" w:hanging="480"/>
      </w:pPr>
    </w:lvl>
    <w:lvl w:ilvl="5" w:tplc="0409001B" w:tentative="1">
      <w:start w:val="1"/>
      <w:numFmt w:val="lowerRoman"/>
      <w:lvlText w:val="%6."/>
      <w:lvlJc w:val="right"/>
      <w:pPr>
        <w:ind w:left="3660" w:hanging="480"/>
      </w:pPr>
    </w:lvl>
    <w:lvl w:ilvl="6" w:tplc="0409000F" w:tentative="1">
      <w:start w:val="1"/>
      <w:numFmt w:val="decimal"/>
      <w:lvlText w:val="%7."/>
      <w:lvlJc w:val="left"/>
      <w:pPr>
        <w:ind w:left="4140" w:hanging="480"/>
      </w:pPr>
    </w:lvl>
    <w:lvl w:ilvl="7" w:tplc="04090019" w:tentative="1">
      <w:start w:val="1"/>
      <w:numFmt w:val="lowerLetter"/>
      <w:lvlText w:val="%8)"/>
      <w:lvlJc w:val="left"/>
      <w:pPr>
        <w:ind w:left="4620" w:hanging="480"/>
      </w:pPr>
    </w:lvl>
    <w:lvl w:ilvl="8" w:tplc="0409001B" w:tentative="1">
      <w:start w:val="1"/>
      <w:numFmt w:val="lowerRoman"/>
      <w:lvlText w:val="%9."/>
      <w:lvlJc w:val="right"/>
      <w:pPr>
        <w:ind w:left="5100" w:hanging="480"/>
      </w:pPr>
    </w:lvl>
  </w:abstractNum>
  <w:abstractNum w:abstractNumId="4">
    <w:nsid w:val="076C7835"/>
    <w:multiLevelType w:val="hybridMultilevel"/>
    <w:tmpl w:val="899821D4"/>
    <w:lvl w:ilvl="0" w:tplc="7466F2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0A162087"/>
    <w:multiLevelType w:val="hybridMultilevel"/>
    <w:tmpl w:val="224619E8"/>
    <w:lvl w:ilvl="0" w:tplc="AF2E0B98">
      <w:start w:val="1"/>
      <w:numFmt w:val="decimal"/>
      <w:lvlText w:val="%1."/>
      <w:lvlJc w:val="left"/>
      <w:pPr>
        <w:ind w:left="780" w:hanging="360"/>
      </w:pPr>
      <w:rPr>
        <w:rFonts w:eastAsia="宋体" w:hint="default"/>
      </w:rPr>
    </w:lvl>
    <w:lvl w:ilvl="1" w:tplc="04090019" w:tentative="1">
      <w:start w:val="1"/>
      <w:numFmt w:val="lowerLetter"/>
      <w:lvlText w:val="%2)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lowerLetter"/>
      <w:lvlText w:val="%5)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lowerLetter"/>
      <w:lvlText w:val="%8)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6">
    <w:nsid w:val="105F3FE7"/>
    <w:multiLevelType w:val="hybridMultilevel"/>
    <w:tmpl w:val="E720660E"/>
    <w:lvl w:ilvl="0" w:tplc="CD8E44CE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7">
    <w:nsid w:val="10C86A93"/>
    <w:multiLevelType w:val="hybridMultilevel"/>
    <w:tmpl w:val="7982F40A"/>
    <w:lvl w:ilvl="0" w:tplc="2CFE802C">
      <w:start w:val="1"/>
      <w:numFmt w:val="decimal"/>
      <w:lvlText w:val="%1."/>
      <w:lvlJc w:val="left"/>
      <w:pPr>
        <w:ind w:left="780" w:hanging="360"/>
      </w:pPr>
      <w:rPr>
        <w:rFonts w:ascii="Times New Roman" w:eastAsia="宋体" w:hAnsi="宋体" w:cs="Times New Roman"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lowerLetter"/>
      <w:lvlText w:val="%5)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lowerLetter"/>
      <w:lvlText w:val="%8)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8">
    <w:nsid w:val="3EA161AC"/>
    <w:multiLevelType w:val="hybridMultilevel"/>
    <w:tmpl w:val="7982F40A"/>
    <w:lvl w:ilvl="0" w:tplc="2CFE802C">
      <w:start w:val="1"/>
      <w:numFmt w:val="decimal"/>
      <w:lvlText w:val="%1."/>
      <w:lvlJc w:val="left"/>
      <w:pPr>
        <w:ind w:left="780" w:hanging="360"/>
      </w:pPr>
      <w:rPr>
        <w:rFonts w:ascii="Times New Roman" w:eastAsia="宋体" w:hAnsi="宋体" w:cs="Times New Roman"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lowerLetter"/>
      <w:lvlText w:val="%5)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lowerLetter"/>
      <w:lvlText w:val="%8)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9">
    <w:nsid w:val="4E1121A2"/>
    <w:multiLevelType w:val="hybridMultilevel"/>
    <w:tmpl w:val="7982F40A"/>
    <w:lvl w:ilvl="0" w:tplc="2CFE802C">
      <w:start w:val="1"/>
      <w:numFmt w:val="decimal"/>
      <w:lvlText w:val="%1."/>
      <w:lvlJc w:val="left"/>
      <w:pPr>
        <w:ind w:left="780" w:hanging="360"/>
      </w:pPr>
      <w:rPr>
        <w:rFonts w:ascii="Times New Roman" w:eastAsia="宋体" w:hAnsi="宋体" w:cs="Times New Roman"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lowerLetter"/>
      <w:lvlText w:val="%5)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lowerLetter"/>
      <w:lvlText w:val="%8)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num w:numId="1">
    <w:abstractNumId w:val="0"/>
  </w:num>
  <w:num w:numId="2">
    <w:abstractNumId w:val="8"/>
  </w:num>
  <w:num w:numId="3">
    <w:abstractNumId w:val="9"/>
  </w:num>
  <w:num w:numId="4">
    <w:abstractNumId w:val="7"/>
  </w:num>
  <w:num w:numId="5">
    <w:abstractNumId w:val="3"/>
  </w:num>
  <w:num w:numId="6">
    <w:abstractNumId w:val="5"/>
  </w:num>
  <w:num w:numId="7">
    <w:abstractNumId w:val="4"/>
  </w:num>
  <w:num w:numId="8">
    <w:abstractNumId w:val="6"/>
  </w:num>
  <w:num w:numId="9">
    <w:abstractNumId w:val="2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2289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27216"/>
    <w:rsid w:val="00045D90"/>
    <w:rsid w:val="000724E4"/>
    <w:rsid w:val="000913CA"/>
    <w:rsid w:val="000B4415"/>
    <w:rsid w:val="000F1EB8"/>
    <w:rsid w:val="000F6133"/>
    <w:rsid w:val="0010078B"/>
    <w:rsid w:val="00172A27"/>
    <w:rsid w:val="001B1165"/>
    <w:rsid w:val="001E3066"/>
    <w:rsid w:val="0020310B"/>
    <w:rsid w:val="00221008"/>
    <w:rsid w:val="0023118A"/>
    <w:rsid w:val="00231B74"/>
    <w:rsid w:val="00254A50"/>
    <w:rsid w:val="002752D1"/>
    <w:rsid w:val="002A4C90"/>
    <w:rsid w:val="002C3ACA"/>
    <w:rsid w:val="002D4FB7"/>
    <w:rsid w:val="00300A62"/>
    <w:rsid w:val="00411517"/>
    <w:rsid w:val="004209C3"/>
    <w:rsid w:val="00426D92"/>
    <w:rsid w:val="004E4BD1"/>
    <w:rsid w:val="005003C4"/>
    <w:rsid w:val="005050BA"/>
    <w:rsid w:val="0055205E"/>
    <w:rsid w:val="00556C9C"/>
    <w:rsid w:val="0056752C"/>
    <w:rsid w:val="00567CC3"/>
    <w:rsid w:val="005B3E1C"/>
    <w:rsid w:val="005E03B8"/>
    <w:rsid w:val="005F0AEF"/>
    <w:rsid w:val="00601830"/>
    <w:rsid w:val="00637D1A"/>
    <w:rsid w:val="00661B8C"/>
    <w:rsid w:val="00666451"/>
    <w:rsid w:val="00672C12"/>
    <w:rsid w:val="00686C7A"/>
    <w:rsid w:val="00693A30"/>
    <w:rsid w:val="006B7DE1"/>
    <w:rsid w:val="00721393"/>
    <w:rsid w:val="00813160"/>
    <w:rsid w:val="0081622E"/>
    <w:rsid w:val="00833B99"/>
    <w:rsid w:val="00854BD2"/>
    <w:rsid w:val="00866DAF"/>
    <w:rsid w:val="008B5059"/>
    <w:rsid w:val="00906268"/>
    <w:rsid w:val="0090677B"/>
    <w:rsid w:val="00970635"/>
    <w:rsid w:val="009853CA"/>
    <w:rsid w:val="009A66B7"/>
    <w:rsid w:val="009D347B"/>
    <w:rsid w:val="009E22EC"/>
    <w:rsid w:val="009F09D7"/>
    <w:rsid w:val="00A04156"/>
    <w:rsid w:val="00A51897"/>
    <w:rsid w:val="00AB32C5"/>
    <w:rsid w:val="00AD2928"/>
    <w:rsid w:val="00AD4098"/>
    <w:rsid w:val="00B8193C"/>
    <w:rsid w:val="00B96E7F"/>
    <w:rsid w:val="00BA33D4"/>
    <w:rsid w:val="00BB2FE3"/>
    <w:rsid w:val="00BE0B3E"/>
    <w:rsid w:val="00C03773"/>
    <w:rsid w:val="00C32791"/>
    <w:rsid w:val="00C32CA7"/>
    <w:rsid w:val="00C52FDD"/>
    <w:rsid w:val="00C65621"/>
    <w:rsid w:val="00C86123"/>
    <w:rsid w:val="00C87CE8"/>
    <w:rsid w:val="00CA05BF"/>
    <w:rsid w:val="00CB5333"/>
    <w:rsid w:val="00CB5F40"/>
    <w:rsid w:val="00CD2115"/>
    <w:rsid w:val="00CD5B81"/>
    <w:rsid w:val="00D22ABB"/>
    <w:rsid w:val="00D76CDB"/>
    <w:rsid w:val="00E069A2"/>
    <w:rsid w:val="00E13856"/>
    <w:rsid w:val="00EE2002"/>
    <w:rsid w:val="00F1383E"/>
    <w:rsid w:val="00F358FE"/>
    <w:rsid w:val="00F52E90"/>
    <w:rsid w:val="00F8532B"/>
    <w:rsid w:val="00FC02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uiPriority="99"/>
    <w:lsdException w:name="Table Theme" w:semiHidden="1" w:uiPriority="99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6C9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556C9C"/>
  </w:style>
  <w:style w:type="paragraph" w:styleId="a4">
    <w:name w:val="header"/>
    <w:basedOn w:val="a"/>
    <w:rsid w:val="00556C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rsid w:val="00556C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Plain Text"/>
    <w:basedOn w:val="a"/>
    <w:rsid w:val="00556C9C"/>
    <w:rPr>
      <w:rFonts w:ascii="宋体" w:hAnsi="Courier New"/>
      <w:szCs w:val="20"/>
    </w:rPr>
  </w:style>
  <w:style w:type="paragraph" w:styleId="a7">
    <w:name w:val="Balloon Text"/>
    <w:basedOn w:val="a"/>
    <w:link w:val="Char"/>
    <w:rsid w:val="002C3ACA"/>
    <w:rPr>
      <w:sz w:val="18"/>
      <w:szCs w:val="18"/>
    </w:rPr>
  </w:style>
  <w:style w:type="character" w:customStyle="1" w:styleId="Char">
    <w:name w:val="批注框文本 Char"/>
    <w:link w:val="a7"/>
    <w:rsid w:val="002C3ACA"/>
    <w:rPr>
      <w:kern w:val="2"/>
      <w:sz w:val="18"/>
      <w:szCs w:val="18"/>
    </w:rPr>
  </w:style>
  <w:style w:type="paragraph" w:styleId="a8">
    <w:name w:val="List Paragraph"/>
    <w:basedOn w:val="a"/>
    <w:uiPriority w:val="34"/>
    <w:qFormat/>
    <w:rsid w:val="00906268"/>
    <w:pPr>
      <w:ind w:firstLineChars="200" w:firstLine="420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uiPriority="99"/>
    <w:lsdException w:name="Table Theme" w:semiHidden="1" w:uiPriority="99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Plain Text"/>
    <w:basedOn w:val="a"/>
    <w:rPr>
      <w:rFonts w:ascii="宋体" w:hAnsi="Courier New"/>
      <w:szCs w:val="20"/>
    </w:rPr>
  </w:style>
  <w:style w:type="paragraph" w:styleId="a7">
    <w:name w:val="Balloon Text"/>
    <w:basedOn w:val="a"/>
    <w:link w:val="Char"/>
    <w:rsid w:val="002C3ACA"/>
    <w:rPr>
      <w:sz w:val="18"/>
      <w:szCs w:val="18"/>
    </w:rPr>
  </w:style>
  <w:style w:type="character" w:customStyle="1" w:styleId="Char">
    <w:name w:val="批注框文本 Char"/>
    <w:link w:val="a7"/>
    <w:rsid w:val="002C3ACA"/>
    <w:rPr>
      <w:kern w:val="2"/>
      <w:sz w:val="18"/>
      <w:szCs w:val="18"/>
    </w:rPr>
  </w:style>
  <w:style w:type="paragraph" w:styleId="a8">
    <w:name w:val="List Paragraph"/>
    <w:basedOn w:val="a"/>
    <w:uiPriority w:val="34"/>
    <w:qFormat/>
    <w:rsid w:val="00906268"/>
    <w:pPr>
      <w:ind w:firstLineChars="200" w:firstLine="420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982</Words>
  <Characters>313</Characters>
  <Application>Microsoft Office Word</Application>
  <DocSecurity>0</DocSecurity>
  <PresentationFormat/>
  <Lines>2</Lines>
  <Paragraphs>2</Paragraphs>
  <Slides>0</Slides>
  <Notes>0</Notes>
  <HiddenSlides>0</HiddenSlides>
  <MMClips>0</MMClips>
  <ScaleCrop>false</ScaleCrop>
  <Manager/>
  <Company>微软中国</Company>
  <LinksUpToDate>false</LinksUpToDate>
  <CharactersWithSpaces>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关于做好2013年硕士研究生入学考试命题工作的通知</dc:title>
  <dc:subject/>
  <dc:creator>微软用户</dc:creator>
  <cp:keywords/>
  <dc:description/>
  <cp:lastModifiedBy>HP</cp:lastModifiedBy>
  <cp:revision>11</cp:revision>
  <cp:lastPrinted>2018-11-30T03:37:00Z</cp:lastPrinted>
  <dcterms:created xsi:type="dcterms:W3CDTF">2018-11-27T03:58:00Z</dcterms:created>
  <dcterms:modified xsi:type="dcterms:W3CDTF">2018-11-30T03:37:00Z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2052-9.1.0.4409</vt:lpwstr>
  </property>
</Properties>
</file>