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DD8" w:rsidRPr="00C7548E" w:rsidRDefault="007C6DD8" w:rsidP="007C6DD8">
      <w:pPr>
        <w:spacing w:line="400" w:lineRule="exact"/>
        <w:jc w:val="center"/>
        <w:rPr>
          <w:rFonts w:ascii="黑体" w:eastAsia="黑体" w:hAnsi="黑体"/>
          <w:b/>
          <w:bCs/>
          <w:sz w:val="28"/>
          <w:szCs w:val="28"/>
        </w:rPr>
      </w:pPr>
      <w:r w:rsidRPr="00C7548E">
        <w:rPr>
          <w:rFonts w:ascii="黑体" w:eastAsia="黑体" w:hAnsi="黑体" w:hint="eastAsia"/>
          <w:b/>
          <w:bCs/>
          <w:sz w:val="28"/>
          <w:szCs w:val="28"/>
        </w:rPr>
        <w:t>马克思主义哲学原理</w:t>
      </w:r>
      <w:r>
        <w:rPr>
          <w:rFonts w:ascii="黑体" w:eastAsia="黑体" w:hAnsi="黑体" w:hint="eastAsia"/>
          <w:b/>
          <w:bCs/>
          <w:sz w:val="28"/>
          <w:szCs w:val="28"/>
        </w:rPr>
        <w:t>B卷</w:t>
      </w:r>
      <w:r w:rsidRPr="00C7548E">
        <w:rPr>
          <w:rFonts w:ascii="黑体" w:eastAsia="黑体" w:hAnsi="黑体" w:hint="eastAsia"/>
          <w:b/>
          <w:bCs/>
          <w:sz w:val="28"/>
          <w:szCs w:val="28"/>
        </w:rPr>
        <w:t>参考答案要点</w:t>
      </w:r>
    </w:p>
    <w:p w:rsidR="007C6DD8" w:rsidRDefault="007C6DD8" w:rsidP="00E16A43">
      <w:pPr>
        <w:pStyle w:val="a3"/>
        <w:shd w:val="clear" w:color="auto" w:fill="FFFFFF"/>
        <w:spacing w:before="0" w:beforeAutospacing="0" w:after="150" w:afterAutospacing="0"/>
        <w:ind w:firstLine="480"/>
        <w:rPr>
          <w:rFonts w:ascii="Arial" w:hAnsi="Arial" w:cs="Arial"/>
          <w:color w:val="000000"/>
          <w:sz w:val="21"/>
          <w:szCs w:val="21"/>
        </w:rPr>
      </w:pPr>
    </w:p>
    <w:p w:rsidR="007C6DD8" w:rsidRPr="00286A3D" w:rsidRDefault="007C6DD8" w:rsidP="007C6DD8">
      <w:pPr>
        <w:spacing w:line="400" w:lineRule="exact"/>
        <w:rPr>
          <w:rFonts w:ascii="黑体" w:eastAsia="黑体" w:hAnsi="黑体"/>
          <w:sz w:val="24"/>
        </w:rPr>
      </w:pPr>
      <w:r w:rsidRPr="00286A3D">
        <w:rPr>
          <w:rFonts w:ascii="黑体" w:eastAsia="黑体" w:hint="eastAsia"/>
          <w:sz w:val="24"/>
        </w:rPr>
        <w:t>一、简要回答下面的问题(共</w:t>
      </w:r>
      <w:r>
        <w:rPr>
          <w:rFonts w:ascii="黑体" w:eastAsia="黑体" w:hint="eastAsia"/>
          <w:sz w:val="24"/>
        </w:rPr>
        <w:t>5</w:t>
      </w:r>
      <w:r w:rsidRPr="00286A3D">
        <w:rPr>
          <w:rFonts w:ascii="黑体" w:eastAsia="黑体" w:hint="eastAsia"/>
          <w:sz w:val="24"/>
        </w:rPr>
        <w:t>小题，每小题</w:t>
      </w:r>
      <w:r>
        <w:rPr>
          <w:rFonts w:ascii="黑体" w:eastAsia="黑体" w:hint="eastAsia"/>
          <w:sz w:val="24"/>
        </w:rPr>
        <w:t>10</w:t>
      </w:r>
      <w:r w:rsidRPr="00286A3D">
        <w:rPr>
          <w:rFonts w:ascii="黑体" w:eastAsia="黑体" w:hint="eastAsia"/>
          <w:sz w:val="24"/>
        </w:rPr>
        <w:t>分，共</w:t>
      </w:r>
      <w:r>
        <w:rPr>
          <w:rFonts w:ascii="黑体" w:eastAsia="黑体" w:hint="eastAsia"/>
          <w:sz w:val="24"/>
        </w:rPr>
        <w:t>50</w:t>
      </w:r>
      <w:r w:rsidRPr="00286A3D">
        <w:rPr>
          <w:rFonts w:ascii="黑体" w:eastAsia="黑体" w:hint="eastAsia"/>
          <w:sz w:val="24"/>
        </w:rPr>
        <w:t>分)</w:t>
      </w:r>
    </w:p>
    <w:p w:rsidR="007C6DD8" w:rsidRDefault="007C6DD8" w:rsidP="00E16A43">
      <w:pPr>
        <w:pStyle w:val="a3"/>
        <w:shd w:val="clear" w:color="auto" w:fill="FFFFFF"/>
        <w:spacing w:before="0" w:beforeAutospacing="0" w:after="150" w:afterAutospacing="0"/>
        <w:ind w:firstLine="480"/>
        <w:rPr>
          <w:rFonts w:ascii="Arial" w:hAnsi="Arial" w:cs="Arial"/>
          <w:color w:val="000000"/>
          <w:sz w:val="21"/>
          <w:szCs w:val="21"/>
        </w:rPr>
      </w:pPr>
    </w:p>
    <w:p w:rsidR="00E16A43" w:rsidRPr="0018567E" w:rsidRDefault="00E16A43" w:rsidP="00E16A43">
      <w:pPr>
        <w:pStyle w:val="a3"/>
        <w:shd w:val="clear" w:color="auto" w:fill="FFFFFF"/>
        <w:spacing w:before="0" w:beforeAutospacing="0" w:after="150" w:afterAutospacing="0"/>
        <w:ind w:firstLine="480"/>
        <w:rPr>
          <w:rFonts w:ascii="Arial" w:hAnsi="Arial" w:cs="Arial"/>
          <w:b/>
          <w:color w:val="000000"/>
          <w:sz w:val="21"/>
          <w:szCs w:val="21"/>
        </w:rPr>
      </w:pPr>
      <w:r w:rsidRPr="0018567E">
        <w:rPr>
          <w:rFonts w:ascii="Arial" w:hAnsi="Arial" w:cs="Arial" w:hint="eastAsia"/>
          <w:b/>
          <w:color w:val="000000"/>
          <w:sz w:val="21"/>
          <w:szCs w:val="21"/>
        </w:rPr>
        <w:t>1</w:t>
      </w:r>
      <w:r w:rsidRPr="0018567E">
        <w:rPr>
          <w:rFonts w:ascii="Arial" w:hAnsi="Arial" w:cs="Arial" w:hint="eastAsia"/>
          <w:b/>
          <w:color w:val="000000"/>
          <w:sz w:val="21"/>
          <w:szCs w:val="21"/>
        </w:rPr>
        <w:t>、</w:t>
      </w:r>
      <w:r w:rsidRPr="0018567E">
        <w:rPr>
          <w:rFonts w:ascii="Arial" w:hAnsi="Arial" w:cs="Arial"/>
          <w:b/>
          <w:color w:val="000000"/>
          <w:sz w:val="21"/>
          <w:szCs w:val="21"/>
        </w:rPr>
        <w:t>实践的本质和作用？</w:t>
      </w:r>
    </w:p>
    <w:p w:rsidR="00E16A43" w:rsidRPr="00E866C4" w:rsidRDefault="00E16A43" w:rsidP="00E866C4">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答：实践是人类能动地改造世界的客观物质性活动。</w:t>
      </w:r>
      <w:r>
        <w:rPr>
          <w:rFonts w:ascii="Arial" w:hAnsi="Arial" w:cs="Arial"/>
          <w:color w:val="000000"/>
          <w:szCs w:val="21"/>
        </w:rPr>
        <w:t>其地位和作用：实践是人的存在方式；实践使自然界与人类社会实现分化和统一；实践调整人与自然的关系；实践是社会生活的本质。</w:t>
      </w:r>
    </w:p>
    <w:p w:rsidR="00E16A43" w:rsidRPr="0018567E" w:rsidRDefault="00E16A43" w:rsidP="008E04D6">
      <w:pPr>
        <w:pStyle w:val="a3"/>
        <w:shd w:val="clear" w:color="auto" w:fill="FFFFFF"/>
        <w:spacing w:before="0" w:beforeAutospacing="0" w:after="150" w:afterAutospacing="0"/>
        <w:ind w:firstLine="480"/>
        <w:rPr>
          <w:rFonts w:ascii="Arial" w:hAnsi="Arial" w:cs="Arial"/>
          <w:b/>
          <w:color w:val="000000"/>
          <w:sz w:val="21"/>
          <w:szCs w:val="21"/>
        </w:rPr>
      </w:pPr>
      <w:r w:rsidRPr="0018567E">
        <w:rPr>
          <w:rFonts w:ascii="Arial" w:hAnsi="Arial" w:cs="Arial" w:hint="eastAsia"/>
          <w:b/>
          <w:color w:val="000000"/>
          <w:sz w:val="21"/>
          <w:szCs w:val="21"/>
        </w:rPr>
        <w:t>2</w:t>
      </w:r>
      <w:r w:rsidRPr="0018567E">
        <w:rPr>
          <w:rFonts w:ascii="Arial" w:hAnsi="Arial" w:cs="Arial" w:hint="eastAsia"/>
          <w:b/>
          <w:color w:val="000000"/>
          <w:sz w:val="21"/>
          <w:szCs w:val="21"/>
        </w:rPr>
        <w:t>、</w:t>
      </w:r>
      <w:r w:rsidR="007C6DD8" w:rsidRPr="0018567E">
        <w:rPr>
          <w:rFonts w:ascii="Arial" w:hAnsi="Arial" w:cs="Arial" w:hint="eastAsia"/>
          <w:b/>
          <w:color w:val="000000"/>
          <w:sz w:val="21"/>
          <w:szCs w:val="21"/>
        </w:rPr>
        <w:t>意识对物质的反作用</w:t>
      </w:r>
    </w:p>
    <w:p w:rsidR="007C6DD8" w:rsidRDefault="00263B26" w:rsidP="008E04D6">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hint="eastAsia"/>
          <w:color w:val="000000"/>
          <w:sz w:val="21"/>
          <w:szCs w:val="21"/>
        </w:rPr>
        <w:t>答：</w:t>
      </w:r>
      <w:r w:rsidR="007C6DD8">
        <w:rPr>
          <w:rFonts w:ascii="Arial" w:hAnsi="Arial" w:cs="Arial" w:hint="eastAsia"/>
          <w:color w:val="000000"/>
          <w:sz w:val="21"/>
          <w:szCs w:val="21"/>
        </w:rPr>
        <w:t>意识对物质的反作用就是意识的能动作用，表现在：</w:t>
      </w:r>
      <w:r w:rsidR="00A04B6B">
        <w:rPr>
          <w:rFonts w:ascii="Arial" w:hAnsi="Arial" w:cs="Arial" w:hint="eastAsia"/>
          <w:color w:val="000000"/>
          <w:sz w:val="21"/>
          <w:szCs w:val="21"/>
        </w:rPr>
        <w:t>一、</w:t>
      </w:r>
      <w:r w:rsidR="007C6DD8">
        <w:rPr>
          <w:rFonts w:ascii="Arial" w:hAnsi="Arial" w:cs="Arial" w:hint="eastAsia"/>
          <w:color w:val="000000"/>
          <w:sz w:val="21"/>
          <w:szCs w:val="21"/>
        </w:rPr>
        <w:t>意识活动具有目的性和计划性；二</w:t>
      </w:r>
      <w:r w:rsidR="00D20A31">
        <w:rPr>
          <w:rFonts w:ascii="Arial" w:hAnsi="Arial" w:cs="Arial" w:hint="eastAsia"/>
          <w:color w:val="000000"/>
          <w:sz w:val="21"/>
          <w:szCs w:val="21"/>
        </w:rPr>
        <w:t>、</w:t>
      </w:r>
      <w:r w:rsidR="007C6DD8">
        <w:rPr>
          <w:rFonts w:ascii="Arial" w:hAnsi="Arial" w:cs="Arial" w:hint="eastAsia"/>
          <w:color w:val="000000"/>
          <w:sz w:val="21"/>
          <w:szCs w:val="21"/>
        </w:rPr>
        <w:t>意识活动具有创造性；三、意识具有指导实践改造客观世界的作用；四、</w:t>
      </w:r>
      <w:r w:rsidR="00A04B6B">
        <w:rPr>
          <w:rFonts w:ascii="Arial" w:hAnsi="Arial" w:cs="Arial" w:hint="eastAsia"/>
          <w:color w:val="000000"/>
          <w:sz w:val="21"/>
          <w:szCs w:val="21"/>
        </w:rPr>
        <w:t>意识具有调控人的行为和生理活动的作用。</w:t>
      </w:r>
    </w:p>
    <w:p w:rsidR="00412B73" w:rsidRPr="0018567E" w:rsidRDefault="00922EB3" w:rsidP="00922EB3">
      <w:pPr>
        <w:pStyle w:val="a3"/>
        <w:shd w:val="clear" w:color="auto" w:fill="FFFFFF"/>
        <w:spacing w:before="0" w:beforeAutospacing="0" w:after="150" w:afterAutospacing="0"/>
        <w:ind w:firstLine="480"/>
        <w:rPr>
          <w:rFonts w:ascii="Arial" w:hAnsi="Arial" w:cs="Arial"/>
          <w:b/>
          <w:color w:val="000000"/>
          <w:sz w:val="21"/>
          <w:szCs w:val="21"/>
        </w:rPr>
      </w:pPr>
      <w:r w:rsidRPr="0018567E">
        <w:rPr>
          <w:rFonts w:ascii="Arial" w:hAnsi="Arial" w:cs="Arial" w:hint="eastAsia"/>
          <w:b/>
          <w:color w:val="000000"/>
          <w:sz w:val="21"/>
          <w:szCs w:val="21"/>
        </w:rPr>
        <w:t>3</w:t>
      </w:r>
      <w:r w:rsidRPr="0018567E">
        <w:rPr>
          <w:rFonts w:ascii="Arial" w:hAnsi="Arial" w:cs="Arial" w:hint="eastAsia"/>
          <w:b/>
          <w:color w:val="000000"/>
          <w:sz w:val="21"/>
          <w:szCs w:val="21"/>
        </w:rPr>
        <w:t>、</w:t>
      </w:r>
      <w:r w:rsidRPr="0018567E">
        <w:rPr>
          <w:rFonts w:ascii="Arial" w:hAnsi="Arial" w:cs="Arial"/>
          <w:b/>
          <w:color w:val="000000"/>
          <w:sz w:val="21"/>
          <w:szCs w:val="21"/>
        </w:rPr>
        <w:t>价值</w:t>
      </w:r>
    </w:p>
    <w:p w:rsidR="00922EB3" w:rsidRDefault="00263B26" w:rsidP="00922EB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hint="eastAsia"/>
          <w:color w:val="000000"/>
          <w:sz w:val="21"/>
          <w:szCs w:val="21"/>
        </w:rPr>
        <w:t>答：</w:t>
      </w:r>
      <w:r w:rsidR="00922EB3">
        <w:rPr>
          <w:rFonts w:ascii="Arial" w:hAnsi="Arial" w:cs="Arial"/>
          <w:color w:val="000000"/>
          <w:sz w:val="21"/>
          <w:szCs w:val="21"/>
        </w:rPr>
        <w:t>是指在实践基础上形成的主体与客体之间的一种意义关系，就是客体满足主体需要程度的大小。主体及其需要和客体及其属性是价值关系形成的两大根据，实践是价值关系形成的基础。</w:t>
      </w:r>
    </w:p>
    <w:p w:rsidR="00412B73" w:rsidRPr="0018567E" w:rsidRDefault="00412B73" w:rsidP="00412B73">
      <w:pPr>
        <w:pStyle w:val="a3"/>
        <w:shd w:val="clear" w:color="auto" w:fill="FFFFFF"/>
        <w:spacing w:before="0" w:beforeAutospacing="0" w:after="150" w:afterAutospacing="0"/>
        <w:ind w:firstLine="480"/>
        <w:rPr>
          <w:rFonts w:ascii="Arial" w:hAnsi="Arial" w:cs="Arial"/>
          <w:b/>
          <w:color w:val="000000"/>
          <w:sz w:val="21"/>
          <w:szCs w:val="21"/>
        </w:rPr>
      </w:pPr>
      <w:r w:rsidRPr="0018567E">
        <w:rPr>
          <w:rFonts w:ascii="Arial" w:hAnsi="Arial" w:cs="Arial" w:hint="eastAsia"/>
          <w:b/>
          <w:color w:val="000000"/>
          <w:sz w:val="21"/>
          <w:szCs w:val="21"/>
        </w:rPr>
        <w:t>4</w:t>
      </w:r>
      <w:r w:rsidRPr="0018567E">
        <w:rPr>
          <w:rFonts w:ascii="Arial" w:hAnsi="Arial" w:cs="Arial" w:hint="eastAsia"/>
          <w:b/>
          <w:color w:val="000000"/>
          <w:sz w:val="21"/>
          <w:szCs w:val="21"/>
        </w:rPr>
        <w:t>、</w:t>
      </w:r>
      <w:r w:rsidRPr="0018567E">
        <w:rPr>
          <w:rFonts w:ascii="Arial" w:hAnsi="Arial" w:cs="Arial"/>
          <w:b/>
          <w:color w:val="000000"/>
          <w:sz w:val="21"/>
          <w:szCs w:val="21"/>
        </w:rPr>
        <w:t>哲学的本质和作用？</w:t>
      </w:r>
    </w:p>
    <w:p w:rsidR="00412B73" w:rsidRDefault="00412B73" w:rsidP="00412B7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答：哲学是用最普遍的概念、最一般的范畴和具有普遍性的规律来把握世界的，哲学是世界观的理论形态，是系统化、理论化的世界观。</w:t>
      </w:r>
    </w:p>
    <w:p w:rsidR="00412B73" w:rsidRDefault="00412B73" w:rsidP="00412B7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哲学让人们有一个正确的世界观、人生观、价值观，用正确的方法去认识世界、改造世界。</w:t>
      </w:r>
    </w:p>
    <w:p w:rsidR="00263B26" w:rsidRPr="0018567E" w:rsidRDefault="00412B73" w:rsidP="008E04D6">
      <w:pPr>
        <w:pStyle w:val="a3"/>
        <w:shd w:val="clear" w:color="auto" w:fill="FFFFFF"/>
        <w:spacing w:before="0" w:beforeAutospacing="0" w:after="150" w:afterAutospacing="0"/>
        <w:ind w:firstLine="480"/>
        <w:rPr>
          <w:rFonts w:ascii="Arial" w:hAnsi="Arial" w:cs="Arial"/>
          <w:b/>
          <w:color w:val="000000"/>
          <w:sz w:val="21"/>
          <w:szCs w:val="21"/>
        </w:rPr>
      </w:pPr>
      <w:r w:rsidRPr="0018567E">
        <w:rPr>
          <w:rFonts w:ascii="Arial" w:hAnsi="Arial" w:cs="Arial" w:hint="eastAsia"/>
          <w:b/>
          <w:color w:val="000000"/>
          <w:sz w:val="21"/>
          <w:szCs w:val="21"/>
        </w:rPr>
        <w:t>5</w:t>
      </w:r>
      <w:r w:rsidR="00D428D7" w:rsidRPr="0018567E">
        <w:rPr>
          <w:rFonts w:ascii="Arial" w:hAnsi="Arial" w:cs="Arial" w:hint="eastAsia"/>
          <w:b/>
          <w:color w:val="000000"/>
          <w:sz w:val="21"/>
          <w:szCs w:val="21"/>
        </w:rPr>
        <w:t>、生产力</w:t>
      </w:r>
      <w:r w:rsidR="00E866C4" w:rsidRPr="0018567E">
        <w:rPr>
          <w:rFonts w:ascii="Arial" w:hAnsi="Arial" w:cs="Arial" w:hint="eastAsia"/>
          <w:b/>
          <w:color w:val="000000"/>
          <w:sz w:val="21"/>
          <w:szCs w:val="21"/>
        </w:rPr>
        <w:t>及其基本要素</w:t>
      </w:r>
    </w:p>
    <w:p w:rsidR="00E16A43" w:rsidRDefault="00263B26" w:rsidP="008E04D6">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hint="eastAsia"/>
          <w:color w:val="000000"/>
          <w:sz w:val="21"/>
          <w:szCs w:val="21"/>
        </w:rPr>
        <w:t>答：生产力</w:t>
      </w:r>
      <w:r w:rsidR="00D428D7">
        <w:rPr>
          <w:rFonts w:ascii="Arial" w:hAnsi="Arial" w:cs="Arial" w:hint="eastAsia"/>
          <w:color w:val="000000"/>
          <w:sz w:val="21"/>
          <w:szCs w:val="21"/>
        </w:rPr>
        <w:t>是人类在生产实践中形成的改造和影响自然</w:t>
      </w:r>
      <w:r>
        <w:rPr>
          <w:rFonts w:ascii="Arial" w:hAnsi="Arial" w:cs="Arial" w:hint="eastAsia"/>
          <w:color w:val="000000"/>
          <w:sz w:val="21"/>
          <w:szCs w:val="21"/>
        </w:rPr>
        <w:t>以使其适合社会需要的物质力量。</w:t>
      </w:r>
      <w:r w:rsidR="00E866C4">
        <w:rPr>
          <w:rFonts w:ascii="Arial" w:hAnsi="Arial" w:cs="Arial" w:hint="eastAsia"/>
          <w:color w:val="000000"/>
          <w:sz w:val="21"/>
          <w:szCs w:val="21"/>
        </w:rPr>
        <w:t>基本要素包括：劳动资料、劳动对象、劳动者。</w:t>
      </w:r>
    </w:p>
    <w:p w:rsidR="00AE441E" w:rsidRDefault="00AE441E" w:rsidP="007C6DD8">
      <w:pPr>
        <w:spacing w:line="400" w:lineRule="exact"/>
        <w:rPr>
          <w:rFonts w:ascii="黑体" w:eastAsia="黑体"/>
          <w:sz w:val="24"/>
        </w:rPr>
      </w:pPr>
    </w:p>
    <w:p w:rsidR="007C6DD8" w:rsidRDefault="007C6DD8" w:rsidP="007C6DD8">
      <w:pPr>
        <w:spacing w:line="400" w:lineRule="exact"/>
        <w:rPr>
          <w:rFonts w:ascii="黑体" w:eastAsia="黑体"/>
          <w:sz w:val="24"/>
        </w:rPr>
      </w:pPr>
      <w:r w:rsidRPr="00286A3D">
        <w:rPr>
          <w:rFonts w:ascii="黑体" w:eastAsia="黑体" w:hint="eastAsia"/>
          <w:sz w:val="24"/>
        </w:rPr>
        <w:t>二、论述题(共</w:t>
      </w:r>
      <w:r w:rsidR="00554FE9">
        <w:rPr>
          <w:rFonts w:ascii="黑体" w:eastAsia="黑体" w:hint="eastAsia"/>
          <w:sz w:val="24"/>
        </w:rPr>
        <w:t>5</w:t>
      </w:r>
      <w:r w:rsidRPr="00286A3D">
        <w:rPr>
          <w:rFonts w:ascii="黑体" w:eastAsia="黑体" w:hint="eastAsia"/>
          <w:sz w:val="24"/>
        </w:rPr>
        <w:t>小题，每小题2</w:t>
      </w:r>
      <w:r>
        <w:rPr>
          <w:rFonts w:ascii="黑体" w:eastAsia="黑体" w:hint="eastAsia"/>
          <w:sz w:val="24"/>
        </w:rPr>
        <w:t>0</w:t>
      </w:r>
      <w:r w:rsidRPr="00286A3D">
        <w:rPr>
          <w:rFonts w:ascii="黑体" w:eastAsia="黑体" w:hint="eastAsia"/>
          <w:sz w:val="24"/>
        </w:rPr>
        <w:t>分，共10</w:t>
      </w:r>
      <w:r>
        <w:rPr>
          <w:rFonts w:ascii="黑体" w:eastAsia="黑体" w:hint="eastAsia"/>
          <w:sz w:val="24"/>
        </w:rPr>
        <w:t>0</w:t>
      </w:r>
      <w:r w:rsidRPr="00286A3D">
        <w:rPr>
          <w:rFonts w:ascii="黑体" w:eastAsia="黑体" w:hint="eastAsia"/>
          <w:sz w:val="24"/>
        </w:rPr>
        <w:t>分)</w:t>
      </w:r>
    </w:p>
    <w:p w:rsidR="00E16A43" w:rsidRDefault="00E16A43" w:rsidP="007C6DD8">
      <w:pPr>
        <w:pStyle w:val="a3"/>
        <w:shd w:val="clear" w:color="auto" w:fill="FFFFFF"/>
        <w:spacing w:before="0" w:beforeAutospacing="0" w:after="150" w:afterAutospacing="0"/>
        <w:rPr>
          <w:rFonts w:ascii="Arial" w:hAnsi="Arial" w:cs="Arial"/>
          <w:color w:val="000000"/>
          <w:sz w:val="21"/>
          <w:szCs w:val="21"/>
        </w:rPr>
      </w:pPr>
    </w:p>
    <w:p w:rsidR="00E16A43" w:rsidRPr="007C6DD8" w:rsidRDefault="00412B73" w:rsidP="00E16A43">
      <w:pPr>
        <w:pStyle w:val="a3"/>
        <w:shd w:val="clear" w:color="auto" w:fill="FFFFFF"/>
        <w:spacing w:before="0" w:beforeAutospacing="0" w:after="150" w:afterAutospacing="0"/>
        <w:ind w:firstLine="480"/>
        <w:rPr>
          <w:rFonts w:ascii="Arial" w:hAnsi="Arial" w:cs="Arial"/>
          <w:b/>
          <w:color w:val="000000"/>
          <w:sz w:val="21"/>
          <w:szCs w:val="21"/>
        </w:rPr>
      </w:pPr>
      <w:r w:rsidRPr="007C6DD8">
        <w:rPr>
          <w:rFonts w:ascii="Arial" w:hAnsi="Arial" w:cs="Arial" w:hint="eastAsia"/>
          <w:b/>
          <w:color w:val="000000"/>
          <w:sz w:val="21"/>
          <w:szCs w:val="21"/>
        </w:rPr>
        <w:t>1</w:t>
      </w:r>
      <w:r w:rsidR="00E16A43" w:rsidRPr="007C6DD8">
        <w:rPr>
          <w:rFonts w:ascii="Arial" w:hAnsi="Arial" w:cs="Arial" w:hint="eastAsia"/>
          <w:b/>
          <w:color w:val="000000"/>
          <w:sz w:val="21"/>
          <w:szCs w:val="21"/>
        </w:rPr>
        <w:t>、</w:t>
      </w:r>
      <w:r w:rsidR="00DB44AC" w:rsidRPr="007C6DD8">
        <w:rPr>
          <w:rFonts w:ascii="Arial" w:hAnsi="Arial" w:cs="Arial" w:hint="eastAsia"/>
          <w:b/>
          <w:color w:val="000000"/>
          <w:sz w:val="21"/>
          <w:szCs w:val="21"/>
        </w:rPr>
        <w:t>阐述</w:t>
      </w:r>
      <w:r w:rsidR="006B1560">
        <w:rPr>
          <w:rFonts w:ascii="Arial" w:hAnsi="Arial" w:cs="Arial"/>
          <w:b/>
          <w:color w:val="000000"/>
          <w:sz w:val="21"/>
          <w:szCs w:val="21"/>
        </w:rPr>
        <w:t>上层建筑一定要适合经济基础状况的规律及其现实意义</w:t>
      </w:r>
      <w:r w:rsidR="006B1560">
        <w:rPr>
          <w:rFonts w:ascii="Arial" w:hAnsi="Arial" w:cs="Arial" w:hint="eastAsia"/>
          <w:b/>
          <w:color w:val="000000"/>
          <w:sz w:val="21"/>
          <w:szCs w:val="21"/>
        </w:rPr>
        <w:t>。</w:t>
      </w:r>
    </w:p>
    <w:p w:rsidR="00E16A43" w:rsidRDefault="00E16A43" w:rsidP="00E16A4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上层建筑适合经济基础状况规律的含义是：经济基础决定上层建筑的性质和发展方向，凡是在性质和形式上适合经济基础状况和发展方向的上层建筑，就能够继续存在下去，否则就意味着这种上层建筑丧失了存在的必然性；上层建筑反作用于经济基础，上层建筑为经济基础服务只有在上层建筑适合经济基础状况时才能形成正面效应，否则就会出现阻碍经济基础发展和变革的情况，而经济发展的趋势是绝不会让这种不适合的情况长期存在下去的。</w:t>
      </w:r>
    </w:p>
    <w:p w:rsidR="00E16A43" w:rsidRDefault="00E16A43" w:rsidP="00E16A43">
      <w:pPr>
        <w:rPr>
          <w:rFonts w:ascii="Arial" w:hAnsi="Arial" w:cs="Arial"/>
          <w:color w:val="000000"/>
          <w:szCs w:val="21"/>
        </w:rPr>
      </w:pPr>
      <w:r>
        <w:rPr>
          <w:rFonts w:ascii="Arial" w:hAnsi="Arial" w:cs="Arial"/>
          <w:color w:val="000000"/>
          <w:szCs w:val="21"/>
        </w:rPr>
        <w:t>同生产关系适合生产力状况的规律一样，上层建筑适合经济基础状况的规律也是社会发展的基本规律，是无产阶级政党观察和研究社会历史问题的基本依据，是制定自己路线、方针和</w:t>
      </w:r>
      <w:r>
        <w:rPr>
          <w:rFonts w:ascii="Arial" w:hAnsi="Arial" w:cs="Arial"/>
          <w:color w:val="000000"/>
          <w:szCs w:val="21"/>
        </w:rPr>
        <w:lastRenderedPageBreak/>
        <w:t>政策的基本依据。自觉地把握这两个规律，对于改革开放和现代化建设，具有直接的现实意义。</w:t>
      </w:r>
    </w:p>
    <w:p w:rsidR="00AE441E" w:rsidRDefault="00AE441E" w:rsidP="00AE441E">
      <w:pPr>
        <w:pStyle w:val="a3"/>
        <w:shd w:val="clear" w:color="auto" w:fill="FFFFFF"/>
        <w:spacing w:before="0" w:beforeAutospacing="0" w:after="150" w:afterAutospacing="0"/>
        <w:rPr>
          <w:rFonts w:ascii="Arial" w:hAnsi="Arial" w:cs="Arial"/>
          <w:b/>
          <w:color w:val="000000"/>
          <w:sz w:val="21"/>
          <w:szCs w:val="21"/>
        </w:rPr>
      </w:pPr>
    </w:p>
    <w:p w:rsidR="00DB44AC" w:rsidRPr="0018567E" w:rsidRDefault="00412B73" w:rsidP="00AE441E">
      <w:pPr>
        <w:pStyle w:val="a3"/>
        <w:shd w:val="clear" w:color="auto" w:fill="FFFFFF"/>
        <w:spacing w:before="0" w:beforeAutospacing="0" w:after="150" w:afterAutospacing="0"/>
        <w:rPr>
          <w:rFonts w:ascii="Arial" w:hAnsi="Arial" w:cs="Arial"/>
          <w:b/>
          <w:color w:val="000000"/>
          <w:sz w:val="21"/>
          <w:szCs w:val="21"/>
        </w:rPr>
      </w:pPr>
      <w:r w:rsidRPr="0018567E">
        <w:rPr>
          <w:rFonts w:ascii="Arial" w:hAnsi="Arial" w:cs="Arial" w:hint="eastAsia"/>
          <w:b/>
          <w:color w:val="000000"/>
          <w:sz w:val="21"/>
          <w:szCs w:val="21"/>
        </w:rPr>
        <w:t>2</w:t>
      </w:r>
      <w:r w:rsidR="00DB44AC" w:rsidRPr="0018567E">
        <w:rPr>
          <w:rFonts w:ascii="Arial" w:hAnsi="Arial" w:cs="Arial" w:hint="eastAsia"/>
          <w:b/>
          <w:color w:val="000000"/>
          <w:sz w:val="21"/>
          <w:szCs w:val="21"/>
        </w:rPr>
        <w:t>、什么是</w:t>
      </w:r>
      <w:r w:rsidR="00DB44AC" w:rsidRPr="0018567E">
        <w:rPr>
          <w:rFonts w:ascii="Arial" w:hAnsi="Arial" w:cs="Arial"/>
          <w:b/>
          <w:color w:val="000000"/>
          <w:sz w:val="21"/>
          <w:szCs w:val="21"/>
        </w:rPr>
        <w:t>辩证思维方法</w:t>
      </w:r>
      <w:r w:rsidR="00DB44AC" w:rsidRPr="0018567E">
        <w:rPr>
          <w:rFonts w:ascii="Arial" w:hAnsi="Arial" w:cs="Arial" w:hint="eastAsia"/>
          <w:b/>
          <w:color w:val="000000"/>
          <w:sz w:val="21"/>
          <w:szCs w:val="21"/>
        </w:rPr>
        <w:t>？</w:t>
      </w:r>
      <w:r w:rsidR="00DB44AC" w:rsidRPr="0018567E">
        <w:rPr>
          <w:rFonts w:ascii="Arial" w:hAnsi="Arial" w:cs="Arial"/>
          <w:b/>
          <w:color w:val="000000"/>
          <w:sz w:val="21"/>
          <w:szCs w:val="21"/>
        </w:rPr>
        <w:t>如何理解辩证思维方法</w:t>
      </w:r>
      <w:r w:rsidR="0018567E" w:rsidRPr="0018567E">
        <w:rPr>
          <w:rFonts w:ascii="Arial" w:hAnsi="Arial" w:cs="Arial"/>
          <w:b/>
          <w:color w:val="000000"/>
          <w:sz w:val="21"/>
          <w:szCs w:val="21"/>
        </w:rPr>
        <w:t>是人们认识世界和改造世界的方法论</w:t>
      </w:r>
      <w:r w:rsidR="00DB44AC" w:rsidRPr="0018567E">
        <w:rPr>
          <w:rFonts w:ascii="Arial" w:hAnsi="Arial" w:cs="Arial"/>
          <w:b/>
          <w:color w:val="000000"/>
          <w:sz w:val="21"/>
          <w:szCs w:val="21"/>
        </w:rPr>
        <w:t>？</w:t>
      </w:r>
    </w:p>
    <w:p w:rsidR="00DB44AC" w:rsidRDefault="00DB44AC" w:rsidP="00DB44AC">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辩证思维方法的实质就是通过在思维中辩证运用演绎和归纳方法，通过辩证的分析和综合，实现思维由抽象向具体的过渡，并且使这种过渡达到逻辑的和历史的统一。它的意义就在于使思维的辩证本性在概念的矛盾推演中逐渐展开和逐渐深入，从而使人们达到对客观世界、客观事物内在本质的全面而深入的认识。</w:t>
      </w:r>
    </w:p>
    <w:p w:rsidR="008E04D6" w:rsidRDefault="00DB44AC" w:rsidP="00DB44AC">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辩证思维方法是人们认识世界和改造世界的方法论，其所具有的认识功能和实践功能是其价值的体现，同时，辩证思维方法还是现代科学思维方法产生的方法论前提。没有科学的思维方法，人们就不可能正确地认识周围的世界，包括不能正确评价和认识自己，当然也就谈不上改造世界。因为，掌握辩证思维方法对于深化对世界的认识和对世界进行积极的改造都具有重要的意义。</w:t>
      </w:r>
    </w:p>
    <w:p w:rsidR="00AE441E" w:rsidRPr="00AE441E" w:rsidRDefault="00AE441E" w:rsidP="00AE441E">
      <w:pPr>
        <w:pStyle w:val="a3"/>
        <w:shd w:val="clear" w:color="auto" w:fill="FFFFFF"/>
        <w:spacing w:before="0" w:beforeAutospacing="0" w:after="150" w:afterAutospacing="0"/>
        <w:rPr>
          <w:rFonts w:ascii="Arial" w:hAnsi="Arial" w:cs="Arial"/>
          <w:b/>
          <w:color w:val="000000"/>
          <w:sz w:val="21"/>
          <w:szCs w:val="21"/>
        </w:rPr>
      </w:pPr>
      <w:r w:rsidRPr="00AE441E">
        <w:rPr>
          <w:rFonts w:ascii="Arial" w:hAnsi="Arial" w:cs="Arial" w:hint="eastAsia"/>
          <w:b/>
          <w:color w:val="000000"/>
          <w:sz w:val="21"/>
          <w:szCs w:val="21"/>
        </w:rPr>
        <w:t>3</w:t>
      </w:r>
      <w:r w:rsidRPr="00AE441E">
        <w:rPr>
          <w:rFonts w:ascii="Arial" w:hAnsi="Arial" w:cs="Arial" w:hint="eastAsia"/>
          <w:b/>
          <w:color w:val="000000"/>
          <w:sz w:val="21"/>
          <w:szCs w:val="21"/>
        </w:rPr>
        <w:t>、</w:t>
      </w:r>
      <w:r w:rsidRPr="00AE441E">
        <w:rPr>
          <w:rFonts w:ascii="Arial" w:hAnsi="Arial" w:cs="Arial"/>
          <w:b/>
          <w:color w:val="000000"/>
          <w:sz w:val="21"/>
          <w:szCs w:val="21"/>
        </w:rPr>
        <w:t>.</w:t>
      </w:r>
      <w:r w:rsidRPr="00AE441E">
        <w:rPr>
          <w:rFonts w:ascii="Arial" w:hAnsi="Arial" w:cs="Arial" w:hint="eastAsia"/>
          <w:b/>
          <w:color w:val="000000"/>
          <w:sz w:val="21"/>
          <w:szCs w:val="21"/>
        </w:rPr>
        <w:t>为什么说</w:t>
      </w:r>
      <w:r w:rsidRPr="00AE441E">
        <w:rPr>
          <w:rFonts w:ascii="Arial" w:hAnsi="Arial" w:cs="Arial"/>
          <w:b/>
          <w:color w:val="000000"/>
          <w:sz w:val="21"/>
          <w:szCs w:val="21"/>
        </w:rPr>
        <w:t>人的社会价值与个人价值</w:t>
      </w:r>
      <w:r w:rsidRPr="00AE441E">
        <w:rPr>
          <w:rFonts w:ascii="Arial" w:hAnsi="Arial" w:cs="Arial" w:hint="eastAsia"/>
          <w:b/>
          <w:color w:val="000000"/>
          <w:sz w:val="21"/>
          <w:szCs w:val="21"/>
        </w:rPr>
        <w:t>在本质上是统一的</w:t>
      </w:r>
      <w:r w:rsidRPr="00AE441E">
        <w:rPr>
          <w:rFonts w:ascii="Arial" w:hAnsi="Arial" w:cs="Arial"/>
          <w:b/>
          <w:color w:val="000000"/>
          <w:sz w:val="21"/>
          <w:szCs w:val="21"/>
        </w:rPr>
        <w:t>？</w:t>
      </w:r>
    </w:p>
    <w:p w:rsidR="00AE441E" w:rsidRDefault="00AE441E" w:rsidP="00AE441E">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答：人的社会价值是个人的创造活动对社会需要的满足和对社会的贡献。人的个人价值是个人通过自己的活动来满足自己的需要。</w:t>
      </w:r>
    </w:p>
    <w:p w:rsidR="00AE441E" w:rsidRDefault="00AE441E" w:rsidP="00AE441E">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人的社会价值与个人价值在本质上是统一的，社会能够给予个人的东西是人们自己创造和贡献出来的，而且贡献要大于索取，社会才能发展，人的个人价值的实现离不开社会价值，个人只有在推动社会发展的过程中，才能求得个人的发展，才能实现自我价值。</w:t>
      </w:r>
    </w:p>
    <w:p w:rsidR="00922EB3" w:rsidRPr="007C6DD8" w:rsidRDefault="00412B73" w:rsidP="00412B73">
      <w:pPr>
        <w:pStyle w:val="a3"/>
        <w:shd w:val="clear" w:color="auto" w:fill="FFFFFF"/>
        <w:spacing w:before="0" w:beforeAutospacing="0" w:after="150" w:afterAutospacing="0"/>
        <w:rPr>
          <w:rFonts w:ascii="Arial" w:hAnsi="Arial" w:cs="Arial"/>
          <w:b/>
          <w:color w:val="000000"/>
          <w:sz w:val="21"/>
          <w:szCs w:val="21"/>
        </w:rPr>
      </w:pPr>
      <w:r w:rsidRPr="007C6DD8">
        <w:rPr>
          <w:rFonts w:ascii="Arial" w:hAnsi="Arial" w:cs="Arial" w:hint="eastAsia"/>
          <w:b/>
          <w:color w:val="000000"/>
          <w:sz w:val="21"/>
          <w:szCs w:val="21"/>
        </w:rPr>
        <w:t>4</w:t>
      </w:r>
      <w:r w:rsidR="00922EB3" w:rsidRPr="007C6DD8">
        <w:rPr>
          <w:rFonts w:ascii="Arial" w:hAnsi="Arial" w:cs="Arial" w:hint="eastAsia"/>
          <w:b/>
          <w:color w:val="000000"/>
          <w:sz w:val="21"/>
          <w:szCs w:val="21"/>
        </w:rPr>
        <w:t>、</w:t>
      </w:r>
      <w:r w:rsidR="00922EB3" w:rsidRPr="007C6DD8">
        <w:rPr>
          <w:rFonts w:ascii="Arial" w:hAnsi="Arial" w:cs="Arial"/>
          <w:b/>
          <w:color w:val="000000"/>
          <w:sz w:val="21"/>
          <w:szCs w:val="21"/>
        </w:rPr>
        <w:t>.</w:t>
      </w:r>
      <w:r w:rsidR="00E866C4">
        <w:rPr>
          <w:rFonts w:ascii="Arial" w:hAnsi="Arial" w:cs="Arial" w:hint="eastAsia"/>
          <w:b/>
          <w:color w:val="000000"/>
          <w:sz w:val="21"/>
          <w:szCs w:val="21"/>
        </w:rPr>
        <w:t>阐述</w:t>
      </w:r>
      <w:r w:rsidR="00922EB3" w:rsidRPr="007C6DD8">
        <w:rPr>
          <w:rFonts w:ascii="Arial" w:hAnsi="Arial" w:cs="Arial"/>
          <w:b/>
          <w:color w:val="000000"/>
          <w:sz w:val="21"/>
          <w:szCs w:val="21"/>
        </w:rPr>
        <w:t>本质</w:t>
      </w:r>
      <w:r w:rsidR="00E866C4">
        <w:rPr>
          <w:rFonts w:ascii="Arial" w:hAnsi="Arial" w:cs="Arial" w:hint="eastAsia"/>
          <w:b/>
          <w:color w:val="000000"/>
          <w:sz w:val="21"/>
          <w:szCs w:val="21"/>
        </w:rPr>
        <w:t>与</w:t>
      </w:r>
      <w:r w:rsidR="00922EB3" w:rsidRPr="007C6DD8">
        <w:rPr>
          <w:rFonts w:ascii="Arial" w:hAnsi="Arial" w:cs="Arial"/>
          <w:b/>
          <w:color w:val="000000"/>
          <w:sz w:val="21"/>
          <w:szCs w:val="21"/>
        </w:rPr>
        <w:t>现象</w:t>
      </w:r>
      <w:r w:rsidR="00922EB3" w:rsidRPr="007C6DD8">
        <w:rPr>
          <w:rFonts w:ascii="Arial" w:hAnsi="Arial" w:cs="Arial" w:hint="eastAsia"/>
          <w:b/>
          <w:color w:val="000000"/>
          <w:sz w:val="21"/>
          <w:szCs w:val="21"/>
        </w:rPr>
        <w:t>二者之间的关系</w:t>
      </w:r>
      <w:r w:rsidR="00922EB3" w:rsidRPr="007C6DD8">
        <w:rPr>
          <w:rFonts w:ascii="Arial" w:hAnsi="Arial" w:cs="Arial"/>
          <w:b/>
          <w:color w:val="000000"/>
          <w:sz w:val="21"/>
          <w:szCs w:val="21"/>
        </w:rPr>
        <w:t>及把握这一关系的方法论意义？</w:t>
      </w:r>
    </w:p>
    <w:p w:rsidR="00922EB3" w:rsidRDefault="00922EB3" w:rsidP="00922EB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答：本质与现象是揭示事物内在联系和外在表现及其关系的一对范畴，是对立统一的关系。</w:t>
      </w:r>
    </w:p>
    <w:p w:rsidR="00922EB3" w:rsidRDefault="00922EB3" w:rsidP="00922EB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本质与现象是相互区别的，首先，现象是个别的、片面的东西，是事物本质的具体表现，而本质则是同类现象中一般的、共同的东西；其次，现象多变易逝，而本质相对稳定；再次，现象是表面的、外露的，本质则深藏于事物内部。</w:t>
      </w:r>
    </w:p>
    <w:p w:rsidR="00922EB3" w:rsidRDefault="00922EB3" w:rsidP="00922EB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本质与现象又是相互依存的，本质是现象的根据，本质决定现象，本质总是通过一定的现象表现自己的存在；现象是从特定的方面表现事物的本质，它的存在和变化，归根到底依赖于本质。</w:t>
      </w:r>
      <w:r>
        <w:rPr>
          <w:rFonts w:ascii="Arial" w:hAnsi="Arial" w:cs="Arial"/>
          <w:color w:val="000000"/>
          <w:sz w:val="21"/>
          <w:szCs w:val="21"/>
        </w:rPr>
        <w:t xml:space="preserve"> </w:t>
      </w:r>
      <w:r>
        <w:rPr>
          <w:rFonts w:ascii="Arial" w:hAnsi="Arial" w:cs="Arial"/>
          <w:color w:val="000000"/>
          <w:sz w:val="21"/>
          <w:szCs w:val="21"/>
        </w:rPr>
        <w:t>现象与本质的对立和统一，产生了科学认识与科学研究的必要性和可能性。两者的对立统一是客观辩证法，把这种辩证法运用于人的认识过程，就要求人们既不能脱离现象去空谈事物的本质，也不能停留在事物的本质上，而要透过现象抓住事物的本质。</w:t>
      </w:r>
    </w:p>
    <w:p w:rsidR="00412B73" w:rsidRPr="007C6DD8" w:rsidRDefault="00412B73" w:rsidP="00412B73">
      <w:pPr>
        <w:pStyle w:val="a3"/>
        <w:shd w:val="clear" w:color="auto" w:fill="FFFFFF"/>
        <w:spacing w:before="0" w:beforeAutospacing="0" w:after="150" w:afterAutospacing="0"/>
        <w:rPr>
          <w:rFonts w:ascii="Arial" w:hAnsi="Arial" w:cs="Arial"/>
          <w:b/>
          <w:color w:val="000000"/>
          <w:sz w:val="21"/>
          <w:szCs w:val="21"/>
        </w:rPr>
      </w:pPr>
      <w:r w:rsidRPr="007C6DD8">
        <w:rPr>
          <w:rFonts w:ascii="Arial" w:hAnsi="Arial" w:cs="Arial" w:hint="eastAsia"/>
          <w:b/>
          <w:color w:val="000000"/>
          <w:sz w:val="21"/>
          <w:szCs w:val="21"/>
        </w:rPr>
        <w:t>5</w:t>
      </w:r>
      <w:r w:rsidRPr="007C6DD8">
        <w:rPr>
          <w:rFonts w:ascii="Arial" w:hAnsi="Arial" w:cs="Arial" w:hint="eastAsia"/>
          <w:b/>
          <w:color w:val="000000"/>
          <w:sz w:val="21"/>
          <w:szCs w:val="21"/>
        </w:rPr>
        <w:t>、</w:t>
      </w:r>
      <w:r w:rsidRPr="007C6DD8">
        <w:rPr>
          <w:rFonts w:ascii="Arial" w:hAnsi="Arial" w:cs="Arial"/>
          <w:b/>
          <w:color w:val="000000"/>
          <w:sz w:val="21"/>
          <w:szCs w:val="21"/>
        </w:rPr>
        <w:t>.</w:t>
      </w:r>
      <w:r w:rsidRPr="007C6DD8">
        <w:rPr>
          <w:rFonts w:ascii="Arial" w:hAnsi="Arial" w:cs="Arial" w:hint="eastAsia"/>
          <w:b/>
          <w:color w:val="000000"/>
          <w:sz w:val="21"/>
          <w:szCs w:val="21"/>
        </w:rPr>
        <w:t>阐述</w:t>
      </w:r>
      <w:r w:rsidRPr="007C6DD8">
        <w:rPr>
          <w:rFonts w:ascii="Arial" w:hAnsi="Arial" w:cs="Arial"/>
          <w:b/>
          <w:color w:val="000000"/>
          <w:sz w:val="21"/>
          <w:szCs w:val="21"/>
        </w:rPr>
        <w:t>矛盾普遍性与</w:t>
      </w:r>
      <w:r w:rsidRPr="007C6DD8">
        <w:rPr>
          <w:rFonts w:ascii="Arial" w:hAnsi="Arial" w:cs="Arial" w:hint="eastAsia"/>
          <w:b/>
          <w:color w:val="000000"/>
          <w:sz w:val="21"/>
          <w:szCs w:val="21"/>
        </w:rPr>
        <w:t>矛盾</w:t>
      </w:r>
      <w:r w:rsidRPr="007C6DD8">
        <w:rPr>
          <w:rFonts w:ascii="Arial" w:hAnsi="Arial" w:cs="Arial"/>
          <w:b/>
          <w:color w:val="000000"/>
          <w:sz w:val="21"/>
          <w:szCs w:val="21"/>
        </w:rPr>
        <w:t>特殊性及其</w:t>
      </w:r>
      <w:r w:rsidRPr="007C6DD8">
        <w:rPr>
          <w:rFonts w:ascii="Arial" w:hAnsi="Arial" w:cs="Arial" w:hint="eastAsia"/>
          <w:b/>
          <w:color w:val="000000"/>
          <w:sz w:val="21"/>
          <w:szCs w:val="21"/>
        </w:rPr>
        <w:t>辩证</w:t>
      </w:r>
      <w:r w:rsidRPr="007C6DD8">
        <w:rPr>
          <w:rFonts w:ascii="Arial" w:hAnsi="Arial" w:cs="Arial"/>
          <w:b/>
          <w:color w:val="000000"/>
          <w:sz w:val="21"/>
          <w:szCs w:val="21"/>
        </w:rPr>
        <w:t>关系</w:t>
      </w:r>
      <w:r w:rsidRPr="007C6DD8">
        <w:rPr>
          <w:rFonts w:ascii="Arial" w:hAnsi="Arial" w:cs="Arial" w:hint="eastAsia"/>
          <w:b/>
          <w:color w:val="000000"/>
          <w:sz w:val="21"/>
          <w:szCs w:val="21"/>
        </w:rPr>
        <w:t>。</w:t>
      </w:r>
    </w:p>
    <w:p w:rsidR="00412B73" w:rsidRDefault="00412B73" w:rsidP="00412B73">
      <w:pPr>
        <w:pStyle w:val="a3"/>
        <w:shd w:val="clear" w:color="auto" w:fill="FFFFFF"/>
        <w:spacing w:before="0" w:beforeAutospacing="0" w:after="150" w:afterAutospacing="0"/>
        <w:ind w:firstLine="480"/>
        <w:rPr>
          <w:rFonts w:ascii="Arial" w:hAnsi="Arial" w:cs="Arial"/>
          <w:color w:val="000000"/>
          <w:sz w:val="21"/>
          <w:szCs w:val="21"/>
        </w:rPr>
      </w:pPr>
      <w:r>
        <w:rPr>
          <w:rFonts w:ascii="Arial" w:hAnsi="Arial" w:cs="Arial"/>
          <w:color w:val="000000"/>
          <w:sz w:val="21"/>
          <w:szCs w:val="21"/>
        </w:rPr>
        <w:t>答：矛盾的普遍性有两方面意义，即共时态无处不在、历时态无时不有。矛盾的特殊性是指矛盾的差异性和多样性。矛盾普遍性与特殊性这种</w:t>
      </w:r>
      <w:r>
        <w:rPr>
          <w:rFonts w:ascii="Arial" w:hAnsi="Arial" w:cs="Arial"/>
          <w:color w:val="000000"/>
          <w:sz w:val="21"/>
          <w:szCs w:val="21"/>
        </w:rPr>
        <w:t>“</w:t>
      </w:r>
      <w:r>
        <w:rPr>
          <w:rFonts w:ascii="Arial" w:hAnsi="Arial" w:cs="Arial"/>
          <w:color w:val="000000"/>
          <w:sz w:val="21"/>
          <w:szCs w:val="21"/>
        </w:rPr>
        <w:t>互相联结</w:t>
      </w:r>
      <w:r>
        <w:rPr>
          <w:rFonts w:ascii="Arial" w:hAnsi="Arial" w:cs="Arial"/>
          <w:color w:val="000000"/>
          <w:sz w:val="21"/>
          <w:szCs w:val="21"/>
        </w:rPr>
        <w:t>”</w:t>
      </w:r>
      <w:r>
        <w:rPr>
          <w:rFonts w:ascii="Arial" w:hAnsi="Arial" w:cs="Arial"/>
          <w:color w:val="000000"/>
          <w:sz w:val="21"/>
          <w:szCs w:val="21"/>
        </w:rPr>
        <w:t>的关系就是矛盾的共性与个性的关系，表现在：其一，共性是不同事物中共同的、本质的东西，个性是不同事物中独自具有的东西；其二，个性总是与共性相联系而存在，个性影响并制约着共性；其三，在一定条件下，共性与个性相互转化。</w:t>
      </w:r>
    </w:p>
    <w:p w:rsidR="008E04D6" w:rsidRDefault="008E04D6" w:rsidP="00833212">
      <w:pPr>
        <w:pStyle w:val="a3"/>
        <w:shd w:val="clear" w:color="auto" w:fill="FFFFFF"/>
        <w:spacing w:before="0" w:beforeAutospacing="0" w:after="150" w:afterAutospacing="0"/>
        <w:rPr>
          <w:rFonts w:ascii="Arial" w:hAnsi="Arial" w:cs="Arial"/>
          <w:color w:val="000000"/>
          <w:sz w:val="21"/>
          <w:szCs w:val="21"/>
        </w:rPr>
      </w:pPr>
    </w:p>
    <w:sectPr w:rsidR="008E04D6" w:rsidSect="00CD2F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97C" w:rsidRDefault="00DB197C" w:rsidP="009B50A5">
      <w:r>
        <w:separator/>
      </w:r>
    </w:p>
  </w:endnote>
  <w:endnote w:type="continuationSeparator" w:id="0">
    <w:p w:rsidR="00DB197C" w:rsidRDefault="00DB197C" w:rsidP="009B50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97C" w:rsidRDefault="00DB197C" w:rsidP="009B50A5">
      <w:r>
        <w:separator/>
      </w:r>
    </w:p>
  </w:footnote>
  <w:footnote w:type="continuationSeparator" w:id="0">
    <w:p w:rsidR="00DB197C" w:rsidRDefault="00DB197C" w:rsidP="009B50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6A0"/>
    <w:rsid w:val="00140704"/>
    <w:rsid w:val="0018567E"/>
    <w:rsid w:val="00263B26"/>
    <w:rsid w:val="00412B73"/>
    <w:rsid w:val="004E6BE9"/>
    <w:rsid w:val="00554FE9"/>
    <w:rsid w:val="005D1749"/>
    <w:rsid w:val="006A7520"/>
    <w:rsid w:val="006B1560"/>
    <w:rsid w:val="0071253E"/>
    <w:rsid w:val="007C6DD8"/>
    <w:rsid w:val="007E2710"/>
    <w:rsid w:val="007F3D1D"/>
    <w:rsid w:val="00833212"/>
    <w:rsid w:val="008B146D"/>
    <w:rsid w:val="008D56AA"/>
    <w:rsid w:val="008E04D6"/>
    <w:rsid w:val="00922EB3"/>
    <w:rsid w:val="00971168"/>
    <w:rsid w:val="009B50A5"/>
    <w:rsid w:val="00A04B6B"/>
    <w:rsid w:val="00A26D81"/>
    <w:rsid w:val="00AB050A"/>
    <w:rsid w:val="00AE441E"/>
    <w:rsid w:val="00BC25D4"/>
    <w:rsid w:val="00C52341"/>
    <w:rsid w:val="00CD2F59"/>
    <w:rsid w:val="00CE76A0"/>
    <w:rsid w:val="00D20A31"/>
    <w:rsid w:val="00D428D7"/>
    <w:rsid w:val="00D75152"/>
    <w:rsid w:val="00DB197C"/>
    <w:rsid w:val="00DB44AC"/>
    <w:rsid w:val="00E16A43"/>
    <w:rsid w:val="00E20EE4"/>
    <w:rsid w:val="00E866C4"/>
    <w:rsid w:val="00EC0811"/>
    <w:rsid w:val="00F76E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6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76A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9B50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B50A5"/>
    <w:rPr>
      <w:sz w:val="18"/>
      <w:szCs w:val="18"/>
    </w:rPr>
  </w:style>
  <w:style w:type="paragraph" w:styleId="a5">
    <w:name w:val="footer"/>
    <w:basedOn w:val="a"/>
    <w:link w:val="Char0"/>
    <w:uiPriority w:val="99"/>
    <w:semiHidden/>
    <w:unhideWhenUsed/>
    <w:rsid w:val="009B50A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B50A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2</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dcterms:created xsi:type="dcterms:W3CDTF">2018-11-22T06:23:00Z</dcterms:created>
  <dcterms:modified xsi:type="dcterms:W3CDTF">2018-11-25T09:01:00Z</dcterms:modified>
</cp:coreProperties>
</file>