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rPr>
          <w:rFonts w:hint="eastAsia"/>
        </w:rPr>
        <w:t>2019年湖北大学333+901教育学学科语文真题回忆</w:t>
      </w:r>
    </w:p>
    <w:bookmarkEnd w:id="0"/>
    <w:p>
      <w:pPr>
        <w:rPr>
          <w:rFonts w:hint="eastAsia"/>
        </w:rPr>
      </w:pPr>
    </w:p>
    <w:p>
      <w:r>
        <w:drawing>
          <wp:inline distT="0" distB="0" distL="114300" distR="114300">
            <wp:extent cx="4781550" cy="56864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568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</w:rPr>
      </w:pPr>
      <w:r>
        <w:drawing>
          <wp:inline distT="0" distB="0" distL="114300" distR="114300">
            <wp:extent cx="4572000" cy="50673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6362D5"/>
    <w:rsid w:val="3563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2021-08-16T07:17:00Z</dcterms:created>
  <dc:creator>湖北新文道网络部</dc:creator>
  <cp:lastModifiedBy>湖北新文道网络部</cp:lastModifiedBy>
  <dcterms:modified xsi:type="dcterms:W3CDTF">2021-08-16T07:18:21Z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B314117669E1429C9912E32B8E03F3E4</vt:lpwstr>
  </property>
</Properties>
</file>